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08" w:rsidRPr="00C17273" w:rsidRDefault="00B53C08" w:rsidP="00C22910">
      <w:pPr>
        <w:keepNext/>
        <w:jc w:val="center"/>
        <w:rPr>
          <w:b/>
          <w:sz w:val="28"/>
          <w:szCs w:val="28"/>
        </w:rPr>
      </w:pPr>
      <w:bookmarkStart w:id="0" w:name="OLE_LINK1"/>
      <w:r w:rsidRPr="00C17273">
        <w:rPr>
          <w:b/>
          <w:sz w:val="28"/>
          <w:szCs w:val="28"/>
        </w:rPr>
        <w:t>ЗАКЛЮЧЕНИЕ</w:t>
      </w:r>
      <w:r w:rsidR="00C758B4" w:rsidRPr="00C17273">
        <w:rPr>
          <w:b/>
          <w:sz w:val="28"/>
          <w:szCs w:val="28"/>
        </w:rPr>
        <w:br/>
      </w:r>
      <w:r w:rsidRPr="00C17273">
        <w:rPr>
          <w:b/>
          <w:sz w:val="28"/>
          <w:szCs w:val="28"/>
        </w:rPr>
        <w:t>счетной палаты Тульской области</w:t>
      </w:r>
      <w:r w:rsidRPr="00C17273">
        <w:rPr>
          <w:b/>
          <w:sz w:val="28"/>
          <w:szCs w:val="28"/>
        </w:rPr>
        <w:br/>
      </w:r>
      <w:r w:rsidR="000D3D7B" w:rsidRPr="00C17273">
        <w:rPr>
          <w:b/>
          <w:sz w:val="28"/>
          <w:szCs w:val="28"/>
        </w:rPr>
        <w:t>на проект закона Тульской области «Об исполнении бюджета территориального фонда обязательного медицинского страхования Тульской области за 201</w:t>
      </w:r>
      <w:r w:rsidR="00F77AF8">
        <w:rPr>
          <w:b/>
          <w:sz w:val="28"/>
          <w:szCs w:val="28"/>
        </w:rPr>
        <w:t>6</w:t>
      </w:r>
      <w:r w:rsidR="000D3D7B" w:rsidRPr="00C17273">
        <w:rPr>
          <w:b/>
          <w:sz w:val="28"/>
          <w:szCs w:val="28"/>
        </w:rPr>
        <w:t xml:space="preserve"> год»</w:t>
      </w:r>
    </w:p>
    <w:p w:rsidR="004011C4" w:rsidRDefault="004011C4" w:rsidP="00017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3C08" w:rsidRPr="00C17273">
        <w:rPr>
          <w:sz w:val="28"/>
          <w:szCs w:val="28"/>
        </w:rPr>
        <w:t>четной пал</w:t>
      </w:r>
      <w:r w:rsidR="00C758B4" w:rsidRPr="00C17273">
        <w:rPr>
          <w:sz w:val="28"/>
          <w:szCs w:val="28"/>
        </w:rPr>
        <w:t xml:space="preserve">атой Тульской области (далее – </w:t>
      </w:r>
      <w:r w:rsidR="00C758B4" w:rsidRPr="00C22910">
        <w:rPr>
          <w:sz w:val="28"/>
          <w:szCs w:val="28"/>
        </w:rPr>
        <w:t>с</w:t>
      </w:r>
      <w:r w:rsidR="00B53C08" w:rsidRPr="00C22910">
        <w:rPr>
          <w:sz w:val="28"/>
          <w:szCs w:val="28"/>
        </w:rPr>
        <w:t>четная палата</w:t>
      </w:r>
      <w:r w:rsidR="00B53C08" w:rsidRPr="00C17273">
        <w:rPr>
          <w:sz w:val="28"/>
          <w:szCs w:val="28"/>
        </w:rPr>
        <w:t>) в соответствии со статьей 34 Закона Тульской области от 09.06.2008 № 1015</w:t>
      </w:r>
      <w:r w:rsidR="00B53C08" w:rsidRPr="00C17273">
        <w:rPr>
          <w:sz w:val="28"/>
          <w:szCs w:val="28"/>
        </w:rPr>
        <w:noBreakHyphen/>
        <w:t>ЗТО «О бюджетном процессе в Тульской области»</w:t>
      </w:r>
      <w:r w:rsidR="009913A0" w:rsidRPr="00C17273">
        <w:rPr>
          <w:sz w:val="28"/>
          <w:szCs w:val="28"/>
        </w:rPr>
        <w:t xml:space="preserve"> и</w:t>
      </w:r>
      <w:r w:rsidR="00B53C08" w:rsidRPr="00C17273">
        <w:rPr>
          <w:sz w:val="28"/>
          <w:szCs w:val="28"/>
        </w:rPr>
        <w:t xml:space="preserve"> статьей 8 Закона Тульской области от 04.12.2008 № 1147</w:t>
      </w:r>
      <w:r w:rsidR="00B53C08" w:rsidRPr="00C17273">
        <w:rPr>
          <w:sz w:val="28"/>
          <w:szCs w:val="28"/>
        </w:rPr>
        <w:noBreakHyphen/>
        <w:t>ЗТО «О счетной палате Тульской области»</w:t>
      </w:r>
      <w:r w:rsidRPr="004011C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аключение</w:t>
      </w:r>
      <w:r w:rsidRPr="004011C4">
        <w:rPr>
          <w:b/>
          <w:sz w:val="28"/>
          <w:szCs w:val="28"/>
        </w:rPr>
        <w:t xml:space="preserve"> </w:t>
      </w:r>
      <w:r w:rsidRPr="004011C4">
        <w:rPr>
          <w:sz w:val="28"/>
          <w:szCs w:val="28"/>
        </w:rPr>
        <w:t>на проект закона Тульской области «Об исполнении бюджета территориального фонда обязательного медицинского страхования Тульской области за 2016 год»</w:t>
      </w:r>
      <w:r w:rsidRPr="004011C4">
        <w:rPr>
          <w:sz w:val="28"/>
          <w:szCs w:val="28"/>
        </w:rPr>
        <w:t xml:space="preserve"> </w:t>
      </w:r>
      <w:r w:rsidRPr="00C1727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также </w:t>
      </w:r>
      <w:r w:rsidRPr="00C17273">
        <w:rPr>
          <w:sz w:val="28"/>
          <w:szCs w:val="28"/>
        </w:rPr>
        <w:t xml:space="preserve">– </w:t>
      </w:r>
      <w:r w:rsidRPr="00C22910">
        <w:rPr>
          <w:sz w:val="28"/>
          <w:szCs w:val="28"/>
        </w:rPr>
        <w:t>Законопроект</w:t>
      </w:r>
      <w:r w:rsidRPr="00C172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16FE" w:rsidRPr="00C17273" w:rsidRDefault="004011C4" w:rsidP="00017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Законопроект </w:t>
      </w:r>
      <w:r w:rsidR="00E716FE" w:rsidRPr="00C17273">
        <w:rPr>
          <w:sz w:val="28"/>
          <w:szCs w:val="28"/>
        </w:rPr>
        <w:t>внесен в Тульскую областную Думу с соблюдением срока, установленного статьей 34 Закона Тульской области «О бюджетном процессе в Тульской области».</w:t>
      </w:r>
    </w:p>
    <w:p w:rsidR="00E716FE" w:rsidRDefault="00E716FE" w:rsidP="00017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7273">
        <w:rPr>
          <w:sz w:val="28"/>
          <w:szCs w:val="28"/>
        </w:rPr>
        <w:t>В 201</w:t>
      </w:r>
      <w:r w:rsidR="000B296A">
        <w:rPr>
          <w:sz w:val="28"/>
          <w:szCs w:val="28"/>
        </w:rPr>
        <w:t>6</w:t>
      </w:r>
      <w:r w:rsidRPr="00C17273">
        <w:rPr>
          <w:sz w:val="28"/>
          <w:szCs w:val="28"/>
        </w:rPr>
        <w:t xml:space="preserve"> году бюджет </w:t>
      </w:r>
      <w:r>
        <w:rPr>
          <w:sz w:val="28"/>
          <w:szCs w:val="28"/>
        </w:rPr>
        <w:t xml:space="preserve">территориального фонда обязательного медицинского страхования Тульской области (далее – </w:t>
      </w:r>
      <w:r w:rsidRPr="00C22910">
        <w:rPr>
          <w:sz w:val="28"/>
          <w:szCs w:val="28"/>
        </w:rPr>
        <w:t>Фонд</w:t>
      </w:r>
      <w:r>
        <w:rPr>
          <w:sz w:val="28"/>
          <w:szCs w:val="28"/>
        </w:rPr>
        <w:t>)</w:t>
      </w:r>
      <w:r w:rsidRPr="00C17273">
        <w:rPr>
          <w:sz w:val="28"/>
          <w:szCs w:val="28"/>
        </w:rPr>
        <w:t xml:space="preserve"> исполнялся в соответствии с Законом Тульской области </w:t>
      </w:r>
      <w:r>
        <w:rPr>
          <w:sz w:val="28"/>
          <w:szCs w:val="28"/>
        </w:rPr>
        <w:t xml:space="preserve">от </w:t>
      </w:r>
      <w:r w:rsidR="000B296A">
        <w:rPr>
          <w:sz w:val="28"/>
          <w:szCs w:val="28"/>
        </w:rPr>
        <w:t>14</w:t>
      </w:r>
      <w:r w:rsidRPr="00C17273">
        <w:rPr>
          <w:sz w:val="28"/>
          <w:szCs w:val="28"/>
        </w:rPr>
        <w:t>.12.201</w:t>
      </w:r>
      <w:r w:rsidR="000B296A">
        <w:rPr>
          <w:sz w:val="28"/>
          <w:szCs w:val="28"/>
        </w:rPr>
        <w:t>5</w:t>
      </w:r>
      <w:r w:rsidRPr="00C17273">
        <w:rPr>
          <w:sz w:val="28"/>
          <w:szCs w:val="28"/>
        </w:rPr>
        <w:t xml:space="preserve"> №</w:t>
      </w:r>
      <w:r w:rsidRPr="00C17273">
        <w:rPr>
          <w:sz w:val="28"/>
          <w:szCs w:val="28"/>
          <w:lang w:val="en-US"/>
        </w:rPr>
        <w:t> </w:t>
      </w:r>
      <w:r w:rsidRPr="00C17273">
        <w:rPr>
          <w:sz w:val="28"/>
          <w:szCs w:val="28"/>
        </w:rPr>
        <w:t>2</w:t>
      </w:r>
      <w:r w:rsidR="000B296A">
        <w:rPr>
          <w:sz w:val="28"/>
          <w:szCs w:val="28"/>
        </w:rPr>
        <w:t>393</w:t>
      </w:r>
      <w:r w:rsidRPr="00C17273">
        <w:rPr>
          <w:sz w:val="28"/>
          <w:szCs w:val="28"/>
        </w:rPr>
        <w:noBreakHyphen/>
        <w:t>ЗТО «О бюджете территориального фонда обязательного медицинского страхования Тульской области на 201</w:t>
      </w:r>
      <w:r w:rsidR="000B296A">
        <w:rPr>
          <w:sz w:val="28"/>
          <w:szCs w:val="28"/>
        </w:rPr>
        <w:t>6</w:t>
      </w:r>
      <w:r w:rsidRPr="00C17273">
        <w:rPr>
          <w:sz w:val="28"/>
          <w:szCs w:val="28"/>
        </w:rPr>
        <w:t xml:space="preserve"> год и на плановый период 201</w:t>
      </w:r>
      <w:r w:rsidR="000B296A">
        <w:rPr>
          <w:sz w:val="28"/>
          <w:szCs w:val="28"/>
        </w:rPr>
        <w:t>7</w:t>
      </w:r>
      <w:r w:rsidRPr="00C17273">
        <w:rPr>
          <w:sz w:val="28"/>
          <w:szCs w:val="28"/>
        </w:rPr>
        <w:t xml:space="preserve"> и 201</w:t>
      </w:r>
      <w:r w:rsidR="000B296A">
        <w:rPr>
          <w:sz w:val="28"/>
          <w:szCs w:val="28"/>
        </w:rPr>
        <w:t>8</w:t>
      </w:r>
      <w:r w:rsidRPr="00C17273">
        <w:rPr>
          <w:sz w:val="28"/>
          <w:szCs w:val="28"/>
        </w:rPr>
        <w:t xml:space="preserve"> годов» (в ред</w:t>
      </w:r>
      <w:r>
        <w:rPr>
          <w:sz w:val="28"/>
          <w:szCs w:val="28"/>
        </w:rPr>
        <w:t>акции</w:t>
      </w:r>
      <w:r w:rsidRPr="00C17273">
        <w:rPr>
          <w:sz w:val="28"/>
          <w:szCs w:val="28"/>
        </w:rPr>
        <w:t xml:space="preserve"> от 2</w:t>
      </w:r>
      <w:r w:rsidR="000B296A">
        <w:rPr>
          <w:sz w:val="28"/>
          <w:szCs w:val="28"/>
        </w:rPr>
        <w:t>3</w:t>
      </w:r>
      <w:r w:rsidRPr="00C17273">
        <w:rPr>
          <w:sz w:val="28"/>
          <w:szCs w:val="28"/>
        </w:rPr>
        <w:t>.1</w:t>
      </w:r>
      <w:r w:rsidR="000B296A">
        <w:rPr>
          <w:sz w:val="28"/>
          <w:szCs w:val="28"/>
        </w:rPr>
        <w:t>2</w:t>
      </w:r>
      <w:r w:rsidRPr="00C17273">
        <w:rPr>
          <w:sz w:val="28"/>
          <w:szCs w:val="28"/>
        </w:rPr>
        <w:t>.201</w:t>
      </w:r>
      <w:r w:rsidR="000B296A">
        <w:rPr>
          <w:sz w:val="28"/>
          <w:szCs w:val="28"/>
        </w:rPr>
        <w:t>6</w:t>
      </w:r>
      <w:r w:rsidRPr="00C17273">
        <w:rPr>
          <w:sz w:val="28"/>
          <w:szCs w:val="28"/>
        </w:rPr>
        <w:t xml:space="preserve">) (далее – </w:t>
      </w:r>
      <w:r w:rsidRPr="00C22910">
        <w:rPr>
          <w:sz w:val="28"/>
          <w:szCs w:val="28"/>
        </w:rPr>
        <w:t>Закон о бюджете Фонда на 201</w:t>
      </w:r>
      <w:r w:rsidR="000B296A" w:rsidRPr="00C22910">
        <w:rPr>
          <w:sz w:val="28"/>
          <w:szCs w:val="28"/>
        </w:rPr>
        <w:t>6</w:t>
      </w:r>
      <w:r w:rsidRPr="00C22910">
        <w:rPr>
          <w:sz w:val="28"/>
          <w:szCs w:val="28"/>
        </w:rPr>
        <w:t xml:space="preserve"> год</w:t>
      </w:r>
      <w:r w:rsidRPr="00C17273">
        <w:rPr>
          <w:sz w:val="28"/>
          <w:szCs w:val="28"/>
        </w:rPr>
        <w:t>).</w:t>
      </w:r>
    </w:p>
    <w:p w:rsidR="00DA4CE2" w:rsidRDefault="00017DB3" w:rsidP="00BE15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Законопроектом доходы бюджета Фонда </w:t>
      </w:r>
      <w:r w:rsidR="002D3CAF">
        <w:rPr>
          <w:sz w:val="28"/>
          <w:szCs w:val="28"/>
        </w:rPr>
        <w:t>за 201</w:t>
      </w:r>
      <w:r w:rsidR="00361FFA">
        <w:rPr>
          <w:sz w:val="28"/>
          <w:szCs w:val="28"/>
        </w:rPr>
        <w:t>6</w:t>
      </w:r>
      <w:r w:rsidR="002D3CAF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составили</w:t>
      </w:r>
      <w:r w:rsidR="00361FFA">
        <w:rPr>
          <w:sz w:val="28"/>
          <w:szCs w:val="28"/>
        </w:rPr>
        <w:t xml:space="preserve"> 13</w:t>
      </w:r>
      <w:r w:rsidR="00BE1580">
        <w:rPr>
          <w:sz w:val="28"/>
          <w:szCs w:val="28"/>
        </w:rPr>
        <w:t> </w:t>
      </w:r>
      <w:r w:rsidR="00361FFA">
        <w:rPr>
          <w:sz w:val="28"/>
          <w:szCs w:val="28"/>
        </w:rPr>
        <w:t>144</w:t>
      </w:r>
      <w:r w:rsidR="00BE1580">
        <w:rPr>
          <w:sz w:val="28"/>
          <w:szCs w:val="28"/>
        </w:rPr>
        <w:t> </w:t>
      </w:r>
      <w:r w:rsidR="00361FFA">
        <w:rPr>
          <w:sz w:val="28"/>
          <w:szCs w:val="28"/>
        </w:rPr>
        <w:t>0</w:t>
      </w:r>
      <w:r w:rsidR="00BE1580" w:rsidRPr="00BE1580">
        <w:rPr>
          <w:sz w:val="28"/>
          <w:szCs w:val="28"/>
        </w:rPr>
        <w:t>4</w:t>
      </w:r>
      <w:r w:rsidR="00361FFA">
        <w:rPr>
          <w:sz w:val="28"/>
          <w:szCs w:val="28"/>
        </w:rPr>
        <w:t>9</w:t>
      </w:r>
      <w:r w:rsidR="00BE1580" w:rsidRPr="00BE1580">
        <w:rPr>
          <w:sz w:val="28"/>
          <w:szCs w:val="28"/>
        </w:rPr>
        <w:t>,</w:t>
      </w:r>
      <w:r w:rsidR="00361FFA">
        <w:rPr>
          <w:sz w:val="28"/>
          <w:szCs w:val="28"/>
        </w:rPr>
        <w:t>1</w:t>
      </w:r>
      <w:r w:rsidR="00BE1580" w:rsidRPr="00BE1580">
        <w:rPr>
          <w:sz w:val="28"/>
          <w:szCs w:val="28"/>
        </w:rPr>
        <w:t xml:space="preserve"> тыс. рублей (10</w:t>
      </w:r>
      <w:r w:rsidR="00361FFA">
        <w:rPr>
          <w:sz w:val="28"/>
          <w:szCs w:val="28"/>
        </w:rPr>
        <w:t>0</w:t>
      </w:r>
      <w:r w:rsidR="00BE1580" w:rsidRPr="00BE1580">
        <w:rPr>
          <w:sz w:val="28"/>
          <w:szCs w:val="28"/>
        </w:rPr>
        <w:t>,</w:t>
      </w:r>
      <w:r w:rsidR="00361FFA">
        <w:rPr>
          <w:sz w:val="28"/>
          <w:szCs w:val="28"/>
        </w:rPr>
        <w:t>5</w:t>
      </w:r>
      <w:r w:rsidR="00BE1580" w:rsidRPr="00BE1580">
        <w:rPr>
          <w:sz w:val="28"/>
          <w:szCs w:val="28"/>
        </w:rPr>
        <w:t>% к назначениям, утвержденным</w:t>
      </w:r>
      <w:r w:rsidR="00361FFA">
        <w:rPr>
          <w:sz w:val="28"/>
          <w:szCs w:val="28"/>
        </w:rPr>
        <w:t xml:space="preserve"> Законом о бюджете Фонда на 2016</w:t>
      </w:r>
      <w:r w:rsidR="00BE1580" w:rsidRPr="00BE1580">
        <w:rPr>
          <w:sz w:val="28"/>
          <w:szCs w:val="28"/>
        </w:rPr>
        <w:t xml:space="preserve"> год), что</w:t>
      </w:r>
      <w:r w:rsidR="00BE1580">
        <w:rPr>
          <w:sz w:val="28"/>
          <w:szCs w:val="28"/>
        </w:rPr>
        <w:t xml:space="preserve"> на </w:t>
      </w:r>
      <w:r w:rsidR="00361FFA">
        <w:rPr>
          <w:sz w:val="28"/>
          <w:szCs w:val="28"/>
        </w:rPr>
        <w:t>2</w:t>
      </w:r>
      <w:r w:rsidR="00BE1580">
        <w:rPr>
          <w:sz w:val="28"/>
          <w:szCs w:val="28"/>
        </w:rPr>
        <w:t>,2% выше уровня 201</w:t>
      </w:r>
      <w:r w:rsidR="00361FFA">
        <w:rPr>
          <w:sz w:val="28"/>
          <w:szCs w:val="28"/>
        </w:rPr>
        <w:t>5</w:t>
      </w:r>
      <w:r w:rsidR="00DA4CE2">
        <w:rPr>
          <w:sz w:val="28"/>
          <w:szCs w:val="28"/>
        </w:rPr>
        <w:t xml:space="preserve"> года.</w:t>
      </w:r>
    </w:p>
    <w:p w:rsidR="00AC29AF" w:rsidRDefault="00BE1580" w:rsidP="00BE15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Фонда</w:t>
      </w:r>
      <w:r w:rsidR="00DA4CE2">
        <w:rPr>
          <w:sz w:val="28"/>
          <w:szCs w:val="28"/>
        </w:rPr>
        <w:t>, согласно Законопроекту,</w:t>
      </w:r>
      <w:r>
        <w:rPr>
          <w:sz w:val="28"/>
          <w:szCs w:val="28"/>
        </w:rPr>
        <w:t xml:space="preserve"> составили 1</w:t>
      </w:r>
      <w:r w:rsidR="00361FFA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361FFA">
        <w:rPr>
          <w:sz w:val="28"/>
          <w:szCs w:val="28"/>
        </w:rPr>
        <w:t>133</w:t>
      </w:r>
      <w:r>
        <w:rPr>
          <w:sz w:val="28"/>
          <w:szCs w:val="28"/>
        </w:rPr>
        <w:t> </w:t>
      </w:r>
      <w:r w:rsidRPr="00BE1580">
        <w:rPr>
          <w:sz w:val="28"/>
          <w:szCs w:val="28"/>
        </w:rPr>
        <w:t>1</w:t>
      </w:r>
      <w:r w:rsidR="00361FFA">
        <w:rPr>
          <w:sz w:val="28"/>
          <w:szCs w:val="28"/>
        </w:rPr>
        <w:t>81</w:t>
      </w:r>
      <w:r w:rsidRPr="00BE1580">
        <w:rPr>
          <w:sz w:val="28"/>
          <w:szCs w:val="28"/>
        </w:rPr>
        <w:t>,</w:t>
      </w:r>
      <w:r w:rsidR="00361FFA">
        <w:rPr>
          <w:sz w:val="28"/>
          <w:szCs w:val="28"/>
        </w:rPr>
        <w:t>3</w:t>
      </w:r>
      <w:r w:rsidRPr="00BE15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BE1580">
        <w:rPr>
          <w:sz w:val="28"/>
          <w:szCs w:val="28"/>
        </w:rPr>
        <w:t>10</w:t>
      </w:r>
      <w:r w:rsidR="00361FFA">
        <w:rPr>
          <w:sz w:val="28"/>
          <w:szCs w:val="28"/>
        </w:rPr>
        <w:t>0,3</w:t>
      </w:r>
      <w:r w:rsidRPr="00BE1580">
        <w:rPr>
          <w:sz w:val="28"/>
          <w:szCs w:val="28"/>
        </w:rPr>
        <w:t>% к назначениям, утвержденным Законом о бюджете Фонда на 201</w:t>
      </w:r>
      <w:r w:rsidR="00361FFA">
        <w:rPr>
          <w:sz w:val="28"/>
          <w:szCs w:val="28"/>
        </w:rPr>
        <w:t>6</w:t>
      </w:r>
      <w:r w:rsidRPr="00BE1580">
        <w:rPr>
          <w:sz w:val="28"/>
          <w:szCs w:val="28"/>
        </w:rPr>
        <w:t xml:space="preserve"> год</w:t>
      </w:r>
      <w:r w:rsidR="002D3CAF">
        <w:rPr>
          <w:sz w:val="28"/>
          <w:szCs w:val="28"/>
        </w:rPr>
        <w:t>)</w:t>
      </w:r>
      <w:r w:rsidRPr="00BE1580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2,</w:t>
      </w:r>
      <w:r w:rsidR="00361FFA">
        <w:rPr>
          <w:sz w:val="28"/>
          <w:szCs w:val="28"/>
        </w:rPr>
        <w:t>2</w:t>
      </w:r>
      <w:r>
        <w:rPr>
          <w:sz w:val="28"/>
          <w:szCs w:val="28"/>
        </w:rPr>
        <w:t>% выше уровня 201</w:t>
      </w:r>
      <w:r w:rsidR="00361FFA">
        <w:rPr>
          <w:sz w:val="28"/>
          <w:szCs w:val="28"/>
        </w:rPr>
        <w:t>5</w:t>
      </w:r>
      <w:r w:rsidR="00DF0455">
        <w:rPr>
          <w:sz w:val="28"/>
          <w:szCs w:val="28"/>
        </w:rPr>
        <w:t xml:space="preserve"> года.</w:t>
      </w:r>
      <w:r w:rsidR="00AC29A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бюджета Фонда осуществлялись в соответствии с</w:t>
      </w:r>
      <w:r w:rsidR="00E84571">
        <w:rPr>
          <w:sz w:val="28"/>
          <w:szCs w:val="28"/>
        </w:rPr>
        <w:t xml:space="preserve"> уточненной</w:t>
      </w:r>
      <w:r>
        <w:rPr>
          <w:sz w:val="28"/>
          <w:szCs w:val="28"/>
        </w:rPr>
        <w:t xml:space="preserve"> сводной бюджетной росписью, в которую в течение отчетного года в соответствии с действующим законодательством вносились изменения, в результате чего </w:t>
      </w:r>
      <w:r w:rsidR="001E040A">
        <w:rPr>
          <w:sz w:val="28"/>
          <w:szCs w:val="28"/>
        </w:rPr>
        <w:t xml:space="preserve">показатели сводной бюджетной росписи превысили </w:t>
      </w:r>
      <w:r>
        <w:rPr>
          <w:sz w:val="28"/>
          <w:szCs w:val="28"/>
        </w:rPr>
        <w:t>плановые показатели, установленные Законом о бюджете Фонда на 201</w:t>
      </w:r>
      <w:r w:rsidR="00E8457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A4CE2">
        <w:rPr>
          <w:sz w:val="28"/>
          <w:szCs w:val="28"/>
        </w:rPr>
        <w:t>,</w:t>
      </w:r>
      <w:r w:rsidR="001E040A">
        <w:rPr>
          <w:sz w:val="28"/>
          <w:szCs w:val="28"/>
        </w:rPr>
        <w:t xml:space="preserve"> на </w:t>
      </w:r>
      <w:r w:rsidR="00E84571">
        <w:rPr>
          <w:sz w:val="28"/>
          <w:szCs w:val="28"/>
        </w:rPr>
        <w:t>6</w:t>
      </w:r>
      <w:r w:rsidR="001E040A">
        <w:rPr>
          <w:sz w:val="28"/>
          <w:szCs w:val="28"/>
        </w:rPr>
        <w:t>3 </w:t>
      </w:r>
      <w:r w:rsidR="00E84571">
        <w:rPr>
          <w:sz w:val="28"/>
          <w:szCs w:val="28"/>
        </w:rPr>
        <w:t>616</w:t>
      </w:r>
      <w:r w:rsidR="001E040A">
        <w:rPr>
          <w:sz w:val="28"/>
          <w:szCs w:val="28"/>
        </w:rPr>
        <w:t>,3 тыс. рублей</w:t>
      </w:r>
      <w:r>
        <w:rPr>
          <w:sz w:val="28"/>
          <w:szCs w:val="28"/>
        </w:rPr>
        <w:t>. К</w:t>
      </w:r>
      <w:r w:rsidRPr="00BE1580">
        <w:rPr>
          <w:sz w:val="28"/>
          <w:szCs w:val="28"/>
        </w:rPr>
        <w:t xml:space="preserve"> показател</w:t>
      </w:r>
      <w:r w:rsidR="00E84571">
        <w:rPr>
          <w:sz w:val="28"/>
          <w:szCs w:val="28"/>
        </w:rPr>
        <w:t>ю</w:t>
      </w:r>
      <w:r w:rsidRPr="00BE1580">
        <w:rPr>
          <w:sz w:val="28"/>
          <w:szCs w:val="28"/>
        </w:rPr>
        <w:t xml:space="preserve"> уточненной сводной бюджетной росписи</w:t>
      </w:r>
      <w:r>
        <w:rPr>
          <w:sz w:val="28"/>
          <w:szCs w:val="28"/>
        </w:rPr>
        <w:t xml:space="preserve"> </w:t>
      </w:r>
      <w:r w:rsidR="00E84571">
        <w:rPr>
          <w:sz w:val="28"/>
          <w:szCs w:val="28"/>
        </w:rPr>
        <w:t xml:space="preserve">кассовые </w:t>
      </w:r>
      <w:r>
        <w:rPr>
          <w:sz w:val="28"/>
          <w:szCs w:val="28"/>
        </w:rPr>
        <w:t xml:space="preserve">расходы бюджета Фонда </w:t>
      </w:r>
      <w:r w:rsidR="002D3CAF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BE1580">
        <w:rPr>
          <w:sz w:val="28"/>
          <w:szCs w:val="28"/>
        </w:rPr>
        <w:t>99,</w:t>
      </w:r>
      <w:r w:rsidR="00E84571">
        <w:rPr>
          <w:sz w:val="28"/>
          <w:szCs w:val="28"/>
        </w:rPr>
        <w:t>8</w:t>
      </w:r>
      <w:r w:rsidRPr="00BE1580">
        <w:rPr>
          <w:sz w:val="28"/>
          <w:szCs w:val="28"/>
        </w:rPr>
        <w:t>%.</w:t>
      </w:r>
    </w:p>
    <w:p w:rsidR="00017DB3" w:rsidRPr="00C17273" w:rsidRDefault="00AC29AF" w:rsidP="00BE15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2D3CAF" w:rsidRPr="002D3CAF">
        <w:rPr>
          <w:sz w:val="28"/>
          <w:szCs w:val="28"/>
        </w:rPr>
        <w:t>о итогам исполнения бюджета Фонда за 201</w:t>
      </w:r>
      <w:r w:rsidR="00E84571">
        <w:rPr>
          <w:sz w:val="28"/>
          <w:szCs w:val="28"/>
        </w:rPr>
        <w:t>6</w:t>
      </w:r>
      <w:r w:rsidR="002D3CAF" w:rsidRPr="002D3CAF">
        <w:rPr>
          <w:sz w:val="28"/>
          <w:szCs w:val="28"/>
        </w:rPr>
        <w:t xml:space="preserve"> год</w:t>
      </w:r>
      <w:r w:rsidR="002D3CAF">
        <w:rPr>
          <w:sz w:val="28"/>
          <w:szCs w:val="28"/>
        </w:rPr>
        <w:t xml:space="preserve"> сложился профицит в размере 10 </w:t>
      </w:r>
      <w:r w:rsidR="002D3CAF" w:rsidRPr="002D3CAF">
        <w:rPr>
          <w:sz w:val="28"/>
          <w:szCs w:val="28"/>
        </w:rPr>
        <w:t>8</w:t>
      </w:r>
      <w:r w:rsidR="00E84571">
        <w:rPr>
          <w:sz w:val="28"/>
          <w:szCs w:val="28"/>
        </w:rPr>
        <w:t>67</w:t>
      </w:r>
      <w:r w:rsidR="002D3CAF" w:rsidRPr="002D3CAF">
        <w:rPr>
          <w:sz w:val="28"/>
          <w:szCs w:val="28"/>
        </w:rPr>
        <w:t>,</w:t>
      </w:r>
      <w:r w:rsidR="00E84571">
        <w:rPr>
          <w:sz w:val="28"/>
          <w:szCs w:val="28"/>
        </w:rPr>
        <w:t>8</w:t>
      </w:r>
      <w:r w:rsidR="002D3CAF" w:rsidRPr="002D3CAF">
        <w:rPr>
          <w:sz w:val="28"/>
          <w:szCs w:val="28"/>
        </w:rPr>
        <w:t xml:space="preserve"> тыс. рублей</w:t>
      </w:r>
      <w:r w:rsidR="002D3CAF">
        <w:rPr>
          <w:sz w:val="28"/>
          <w:szCs w:val="28"/>
        </w:rPr>
        <w:t xml:space="preserve"> (при</w:t>
      </w:r>
      <w:r w:rsidR="002D3CAF" w:rsidRPr="002D3CAF">
        <w:rPr>
          <w:sz w:val="28"/>
          <w:szCs w:val="28"/>
        </w:rPr>
        <w:t xml:space="preserve"> запланированном в Законе о бюджете Фонда на 201</w:t>
      </w:r>
      <w:r w:rsidR="00DF0455">
        <w:rPr>
          <w:sz w:val="28"/>
          <w:szCs w:val="28"/>
        </w:rPr>
        <w:t>6</w:t>
      </w:r>
      <w:r w:rsidR="002D3CAF" w:rsidRPr="002D3CAF">
        <w:rPr>
          <w:sz w:val="28"/>
          <w:szCs w:val="28"/>
        </w:rPr>
        <w:t xml:space="preserve"> год дефицит</w:t>
      </w:r>
      <w:r w:rsidR="002D3CAF">
        <w:rPr>
          <w:sz w:val="28"/>
          <w:szCs w:val="28"/>
        </w:rPr>
        <w:t>е</w:t>
      </w:r>
      <w:r w:rsidR="002D3CAF" w:rsidRPr="002D3CAF">
        <w:rPr>
          <w:sz w:val="28"/>
          <w:szCs w:val="28"/>
        </w:rPr>
        <w:t xml:space="preserve"> бюджета </w:t>
      </w:r>
      <w:r w:rsidR="002D3CAF">
        <w:rPr>
          <w:sz w:val="28"/>
          <w:szCs w:val="28"/>
        </w:rPr>
        <w:t xml:space="preserve">в размере </w:t>
      </w:r>
      <w:r w:rsidR="00DF0455">
        <w:rPr>
          <w:sz w:val="28"/>
          <w:szCs w:val="28"/>
        </w:rPr>
        <w:t>14</w:t>
      </w:r>
      <w:r w:rsidR="002D3CAF">
        <w:rPr>
          <w:sz w:val="28"/>
          <w:szCs w:val="28"/>
        </w:rPr>
        <w:t> </w:t>
      </w:r>
      <w:r w:rsidR="00DF0455">
        <w:rPr>
          <w:sz w:val="28"/>
          <w:szCs w:val="28"/>
        </w:rPr>
        <w:t>239</w:t>
      </w:r>
      <w:r w:rsidR="002D3CAF" w:rsidRPr="002D3CAF">
        <w:rPr>
          <w:sz w:val="28"/>
          <w:szCs w:val="28"/>
        </w:rPr>
        <w:t>,</w:t>
      </w:r>
      <w:r w:rsidR="00DF0455">
        <w:rPr>
          <w:sz w:val="28"/>
          <w:szCs w:val="28"/>
        </w:rPr>
        <w:t>9</w:t>
      </w:r>
      <w:r w:rsidR="002D3CAF" w:rsidRPr="002D3CAF">
        <w:rPr>
          <w:sz w:val="28"/>
          <w:szCs w:val="28"/>
        </w:rPr>
        <w:t xml:space="preserve"> тыс. рублей</w:t>
      </w:r>
      <w:r w:rsidR="002D3CAF">
        <w:rPr>
          <w:sz w:val="28"/>
          <w:szCs w:val="28"/>
        </w:rPr>
        <w:t>).</w:t>
      </w:r>
    </w:p>
    <w:bookmarkEnd w:id="0"/>
    <w:p w:rsidR="0020457A" w:rsidRDefault="005323A3" w:rsidP="00C229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приложений к Законопроекту представ</w:t>
      </w:r>
      <w:r w:rsidR="00DD5E1B">
        <w:rPr>
          <w:sz w:val="28"/>
          <w:szCs w:val="28"/>
        </w:rPr>
        <w:t>лен Отчет о распределении в 2016</w:t>
      </w:r>
      <w:r>
        <w:rPr>
          <w:sz w:val="28"/>
          <w:szCs w:val="28"/>
        </w:rPr>
        <w:t xml:space="preserve"> году межбюджетных трансфертов из бюджета Фонда, </w:t>
      </w:r>
      <w:r w:rsidRPr="005323A3">
        <w:rPr>
          <w:sz w:val="28"/>
          <w:szCs w:val="28"/>
        </w:rPr>
        <w:t>направл</w:t>
      </w:r>
      <w:r w:rsidR="00DD5E1B">
        <w:rPr>
          <w:sz w:val="28"/>
          <w:szCs w:val="28"/>
        </w:rPr>
        <w:t>енных</w:t>
      </w:r>
      <w:r w:rsidRPr="005323A3">
        <w:rPr>
          <w:sz w:val="28"/>
          <w:szCs w:val="28"/>
        </w:rPr>
        <w:t xml:space="preserve"> бюджетам территориальных фондов обязательного медицинского страхования субъектов </w:t>
      </w:r>
      <w:r>
        <w:rPr>
          <w:sz w:val="28"/>
          <w:szCs w:val="28"/>
        </w:rPr>
        <w:t>Российской Ф</w:t>
      </w:r>
      <w:r w:rsidRPr="005323A3">
        <w:rPr>
          <w:sz w:val="28"/>
          <w:szCs w:val="28"/>
        </w:rPr>
        <w:t xml:space="preserve">едерации для расчетов за медицинскую </w:t>
      </w:r>
      <w:r>
        <w:rPr>
          <w:sz w:val="28"/>
          <w:szCs w:val="28"/>
        </w:rPr>
        <w:t>помощь, оказанную за пределами Т</w:t>
      </w:r>
      <w:r w:rsidRPr="005323A3">
        <w:rPr>
          <w:sz w:val="28"/>
          <w:szCs w:val="28"/>
        </w:rPr>
        <w:t xml:space="preserve">ульской области лицам, </w:t>
      </w:r>
      <w:r>
        <w:rPr>
          <w:sz w:val="28"/>
          <w:szCs w:val="28"/>
        </w:rPr>
        <w:t>имеющим выданный на территории Т</w:t>
      </w:r>
      <w:r w:rsidRPr="005323A3">
        <w:rPr>
          <w:sz w:val="28"/>
          <w:szCs w:val="28"/>
        </w:rPr>
        <w:t>ульской области полис обязательного медицинского страхования</w:t>
      </w:r>
      <w:r>
        <w:rPr>
          <w:sz w:val="28"/>
          <w:szCs w:val="28"/>
        </w:rPr>
        <w:t xml:space="preserve">. Показатели данного приложения соответствуют </w:t>
      </w:r>
      <w:r>
        <w:rPr>
          <w:sz w:val="28"/>
          <w:szCs w:val="28"/>
        </w:rPr>
        <w:lastRenderedPageBreak/>
        <w:t>Сведениям о расчетах между территориальными фондами ОМС за медицинскую помощь, оказанную застрахованным лицам за пределами территории субъекта Российской Федерации, в котором выдан полис ОМС, за 201</w:t>
      </w:r>
      <w:r w:rsidR="00DD5E1B">
        <w:rPr>
          <w:sz w:val="28"/>
          <w:szCs w:val="28"/>
        </w:rPr>
        <w:t>6</w:t>
      </w:r>
      <w:r>
        <w:rPr>
          <w:sz w:val="28"/>
          <w:szCs w:val="28"/>
        </w:rPr>
        <w:t xml:space="preserve"> год (форма № 2</w:t>
      </w:r>
      <w:r>
        <w:rPr>
          <w:sz w:val="28"/>
          <w:szCs w:val="28"/>
        </w:rPr>
        <w:noBreakHyphen/>
        <w:t>расчеты</w:t>
      </w:r>
      <w:r w:rsidR="005124F3">
        <w:rPr>
          <w:sz w:val="28"/>
          <w:szCs w:val="28"/>
        </w:rPr>
        <w:t>, утвержденная Приказом Федерального фонда обязательного медицинского страхования от 25.09.2014 № 153)</w:t>
      </w:r>
      <w:r w:rsidR="00623A10">
        <w:rPr>
          <w:sz w:val="28"/>
          <w:szCs w:val="28"/>
        </w:rPr>
        <w:t xml:space="preserve"> и Справкам по консолидируемым расчетам на 01.01.2017 по ф. 0503125, представленным в счетную палату в составе бюджетной отчетности Фонда за 2016 год</w:t>
      </w:r>
      <w:r w:rsidR="005124F3">
        <w:rPr>
          <w:sz w:val="28"/>
          <w:szCs w:val="28"/>
        </w:rPr>
        <w:t>.</w:t>
      </w:r>
    </w:p>
    <w:p w:rsidR="00C577F9" w:rsidRDefault="004011C4" w:rsidP="00C22910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По результатам заключения счетной палатой рекомендовано Тульской областной Думе принятие данного Законопроекта.</w:t>
      </w:r>
      <w:r w:rsidRPr="00A46BE3">
        <w:rPr>
          <w:szCs w:val="28"/>
        </w:rPr>
        <w:t xml:space="preserve"> </w:t>
      </w:r>
    </w:p>
    <w:p w:rsidR="004011C4" w:rsidRDefault="004011C4" w:rsidP="00C22910">
      <w:pPr>
        <w:pStyle w:val="a3"/>
        <w:tabs>
          <w:tab w:val="left" w:pos="1134"/>
        </w:tabs>
        <w:ind w:firstLine="709"/>
        <w:rPr>
          <w:szCs w:val="28"/>
        </w:rPr>
      </w:pPr>
    </w:p>
    <w:p w:rsidR="004011C4" w:rsidRPr="00B63D5A" w:rsidRDefault="004011C4" w:rsidP="00C22910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Аудитор                                                                                О.П. Гремякова</w:t>
      </w:r>
      <w:bookmarkStart w:id="1" w:name="_GoBack"/>
      <w:bookmarkEnd w:id="1"/>
    </w:p>
    <w:sectPr w:rsidR="004011C4" w:rsidRPr="00B63D5A" w:rsidSect="00021827">
      <w:headerReference w:type="even" r:id="rId8"/>
      <w:headerReference w:type="default" r:id="rId9"/>
      <w:footerReference w:type="even" r:id="rId10"/>
      <w:pgSz w:w="11906" w:h="16838" w:code="9"/>
      <w:pgMar w:top="1134" w:right="851" w:bottom="1134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8E" w:rsidRDefault="00EB4D8E" w:rsidP="00915009">
      <w:r>
        <w:separator/>
      </w:r>
    </w:p>
  </w:endnote>
  <w:endnote w:type="continuationSeparator" w:id="0">
    <w:p w:rsidR="00EB4D8E" w:rsidRDefault="00EB4D8E" w:rsidP="009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8E" w:rsidRDefault="00EB4D8E" w:rsidP="00915009">
      <w:r>
        <w:separator/>
      </w:r>
    </w:p>
  </w:footnote>
  <w:footnote w:type="continuationSeparator" w:id="0">
    <w:p w:rsidR="00EB4D8E" w:rsidRDefault="00EB4D8E" w:rsidP="0091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45D6">
      <w:rPr>
        <w:rStyle w:val="a9"/>
        <w:noProof/>
      </w:rPr>
      <w:t>2</w:t>
    </w:r>
    <w:r>
      <w:rPr>
        <w:rStyle w:val="a9"/>
      </w:rPr>
      <w:fldChar w:fldCharType="end"/>
    </w:r>
  </w:p>
  <w:p w:rsidR="000D3D7B" w:rsidRDefault="000D3D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C95"/>
    <w:multiLevelType w:val="hybridMultilevel"/>
    <w:tmpl w:val="4AAADD44"/>
    <w:lvl w:ilvl="0" w:tplc="5D24B0B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36BD8"/>
    <w:multiLevelType w:val="hybridMultilevel"/>
    <w:tmpl w:val="C4D0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22D24"/>
    <w:multiLevelType w:val="multilevel"/>
    <w:tmpl w:val="53FC5FD2"/>
    <w:lvl w:ilvl="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82877"/>
    <w:multiLevelType w:val="hybridMultilevel"/>
    <w:tmpl w:val="435CB6D0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1206B"/>
    <w:multiLevelType w:val="hybridMultilevel"/>
    <w:tmpl w:val="D5F21D20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576C99"/>
    <w:multiLevelType w:val="hybridMultilevel"/>
    <w:tmpl w:val="0ED097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67F6E5D"/>
    <w:multiLevelType w:val="hybridMultilevel"/>
    <w:tmpl w:val="53FC5FD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42A33"/>
    <w:multiLevelType w:val="hybridMultilevel"/>
    <w:tmpl w:val="57060B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F901FE"/>
    <w:multiLevelType w:val="hybridMultilevel"/>
    <w:tmpl w:val="3BFE1086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7117F0"/>
    <w:multiLevelType w:val="hybridMultilevel"/>
    <w:tmpl w:val="FB8CB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8D2A59"/>
    <w:multiLevelType w:val="hybridMultilevel"/>
    <w:tmpl w:val="8782124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9"/>
    <w:rsid w:val="000006BE"/>
    <w:rsid w:val="00001450"/>
    <w:rsid w:val="00003384"/>
    <w:rsid w:val="00006345"/>
    <w:rsid w:val="00006F76"/>
    <w:rsid w:val="000076E8"/>
    <w:rsid w:val="0001121B"/>
    <w:rsid w:val="000130B6"/>
    <w:rsid w:val="00013838"/>
    <w:rsid w:val="00013B5F"/>
    <w:rsid w:val="000141F6"/>
    <w:rsid w:val="00014508"/>
    <w:rsid w:val="00015B46"/>
    <w:rsid w:val="000166FD"/>
    <w:rsid w:val="00016FF5"/>
    <w:rsid w:val="00017458"/>
    <w:rsid w:val="00017C9B"/>
    <w:rsid w:val="00017DB3"/>
    <w:rsid w:val="000201CA"/>
    <w:rsid w:val="00020D1A"/>
    <w:rsid w:val="00021827"/>
    <w:rsid w:val="00022FEC"/>
    <w:rsid w:val="000260E4"/>
    <w:rsid w:val="000262DE"/>
    <w:rsid w:val="0002663C"/>
    <w:rsid w:val="00030913"/>
    <w:rsid w:val="00032D03"/>
    <w:rsid w:val="00032DEC"/>
    <w:rsid w:val="00032FC8"/>
    <w:rsid w:val="00033F9F"/>
    <w:rsid w:val="0003554E"/>
    <w:rsid w:val="00035FD5"/>
    <w:rsid w:val="00037468"/>
    <w:rsid w:val="00037831"/>
    <w:rsid w:val="00040C84"/>
    <w:rsid w:val="000416C5"/>
    <w:rsid w:val="000419FC"/>
    <w:rsid w:val="00041B0D"/>
    <w:rsid w:val="00042581"/>
    <w:rsid w:val="000439C9"/>
    <w:rsid w:val="00043D3C"/>
    <w:rsid w:val="00044B7A"/>
    <w:rsid w:val="0004608C"/>
    <w:rsid w:val="00046931"/>
    <w:rsid w:val="00046B70"/>
    <w:rsid w:val="00046E83"/>
    <w:rsid w:val="00046E8D"/>
    <w:rsid w:val="0004782A"/>
    <w:rsid w:val="00047E77"/>
    <w:rsid w:val="000502DD"/>
    <w:rsid w:val="000510AD"/>
    <w:rsid w:val="00053187"/>
    <w:rsid w:val="000613BC"/>
    <w:rsid w:val="00062568"/>
    <w:rsid w:val="000628BF"/>
    <w:rsid w:val="00062A9F"/>
    <w:rsid w:val="00062BDD"/>
    <w:rsid w:val="00063469"/>
    <w:rsid w:val="00063A11"/>
    <w:rsid w:val="00064181"/>
    <w:rsid w:val="000648EF"/>
    <w:rsid w:val="00064CF0"/>
    <w:rsid w:val="0006592A"/>
    <w:rsid w:val="00066EA1"/>
    <w:rsid w:val="00066EFB"/>
    <w:rsid w:val="000726DE"/>
    <w:rsid w:val="00072F0D"/>
    <w:rsid w:val="00073559"/>
    <w:rsid w:val="00073BDC"/>
    <w:rsid w:val="00076996"/>
    <w:rsid w:val="00081140"/>
    <w:rsid w:val="00083536"/>
    <w:rsid w:val="000878C9"/>
    <w:rsid w:val="00087A17"/>
    <w:rsid w:val="0009146F"/>
    <w:rsid w:val="00092C56"/>
    <w:rsid w:val="000932E7"/>
    <w:rsid w:val="00093514"/>
    <w:rsid w:val="00094E89"/>
    <w:rsid w:val="0009510F"/>
    <w:rsid w:val="00095BCE"/>
    <w:rsid w:val="00096C53"/>
    <w:rsid w:val="000A2A42"/>
    <w:rsid w:val="000A6340"/>
    <w:rsid w:val="000A642F"/>
    <w:rsid w:val="000A6EAF"/>
    <w:rsid w:val="000A7F36"/>
    <w:rsid w:val="000B0DF9"/>
    <w:rsid w:val="000B1B52"/>
    <w:rsid w:val="000B296A"/>
    <w:rsid w:val="000B39C7"/>
    <w:rsid w:val="000B4414"/>
    <w:rsid w:val="000B4849"/>
    <w:rsid w:val="000B54E6"/>
    <w:rsid w:val="000B5DD5"/>
    <w:rsid w:val="000C1C4C"/>
    <w:rsid w:val="000C3013"/>
    <w:rsid w:val="000C3CB8"/>
    <w:rsid w:val="000C3D42"/>
    <w:rsid w:val="000C41A0"/>
    <w:rsid w:val="000C5C70"/>
    <w:rsid w:val="000C6C3E"/>
    <w:rsid w:val="000C7483"/>
    <w:rsid w:val="000D3D53"/>
    <w:rsid w:val="000D3D7B"/>
    <w:rsid w:val="000D4C5C"/>
    <w:rsid w:val="000D507D"/>
    <w:rsid w:val="000D74F8"/>
    <w:rsid w:val="000D7970"/>
    <w:rsid w:val="000E1206"/>
    <w:rsid w:val="000E409C"/>
    <w:rsid w:val="000E5694"/>
    <w:rsid w:val="000E650B"/>
    <w:rsid w:val="000E67D7"/>
    <w:rsid w:val="000E6B23"/>
    <w:rsid w:val="000F0392"/>
    <w:rsid w:val="000F0A50"/>
    <w:rsid w:val="000F1236"/>
    <w:rsid w:val="000F1ECB"/>
    <w:rsid w:val="000F54E6"/>
    <w:rsid w:val="000F6B76"/>
    <w:rsid w:val="0010015D"/>
    <w:rsid w:val="00102F2A"/>
    <w:rsid w:val="00103282"/>
    <w:rsid w:val="001040C4"/>
    <w:rsid w:val="00106618"/>
    <w:rsid w:val="0010719F"/>
    <w:rsid w:val="00107D97"/>
    <w:rsid w:val="00110A4A"/>
    <w:rsid w:val="00110C52"/>
    <w:rsid w:val="00111AA3"/>
    <w:rsid w:val="00112460"/>
    <w:rsid w:val="00113F18"/>
    <w:rsid w:val="0011423E"/>
    <w:rsid w:val="001159AE"/>
    <w:rsid w:val="00116158"/>
    <w:rsid w:val="001167D3"/>
    <w:rsid w:val="00117618"/>
    <w:rsid w:val="001208D3"/>
    <w:rsid w:val="00121798"/>
    <w:rsid w:val="001241EA"/>
    <w:rsid w:val="001254EA"/>
    <w:rsid w:val="00125D4B"/>
    <w:rsid w:val="0013089F"/>
    <w:rsid w:val="00131160"/>
    <w:rsid w:val="00131711"/>
    <w:rsid w:val="00131801"/>
    <w:rsid w:val="00131901"/>
    <w:rsid w:val="00133475"/>
    <w:rsid w:val="00133FE4"/>
    <w:rsid w:val="00136719"/>
    <w:rsid w:val="00136888"/>
    <w:rsid w:val="001404D0"/>
    <w:rsid w:val="00141522"/>
    <w:rsid w:val="00141C7C"/>
    <w:rsid w:val="00143069"/>
    <w:rsid w:val="00145391"/>
    <w:rsid w:val="00145A93"/>
    <w:rsid w:val="00146574"/>
    <w:rsid w:val="00152B2F"/>
    <w:rsid w:val="00155B79"/>
    <w:rsid w:val="0015756E"/>
    <w:rsid w:val="001577D1"/>
    <w:rsid w:val="00157A83"/>
    <w:rsid w:val="00160A24"/>
    <w:rsid w:val="00160F6B"/>
    <w:rsid w:val="00162A37"/>
    <w:rsid w:val="001634EE"/>
    <w:rsid w:val="00166623"/>
    <w:rsid w:val="00167338"/>
    <w:rsid w:val="00167E57"/>
    <w:rsid w:val="0017020D"/>
    <w:rsid w:val="0017030D"/>
    <w:rsid w:val="00171109"/>
    <w:rsid w:val="00171530"/>
    <w:rsid w:val="00173E26"/>
    <w:rsid w:val="00175621"/>
    <w:rsid w:val="00176EE4"/>
    <w:rsid w:val="0018050E"/>
    <w:rsid w:val="001806AE"/>
    <w:rsid w:val="00182226"/>
    <w:rsid w:val="0018457F"/>
    <w:rsid w:val="0018460A"/>
    <w:rsid w:val="001847B3"/>
    <w:rsid w:val="00184F08"/>
    <w:rsid w:val="00185834"/>
    <w:rsid w:val="00185D25"/>
    <w:rsid w:val="00186EF1"/>
    <w:rsid w:val="00187463"/>
    <w:rsid w:val="00187557"/>
    <w:rsid w:val="00187F69"/>
    <w:rsid w:val="00191D74"/>
    <w:rsid w:val="0019212B"/>
    <w:rsid w:val="001927EB"/>
    <w:rsid w:val="00192C27"/>
    <w:rsid w:val="0019323A"/>
    <w:rsid w:val="00193891"/>
    <w:rsid w:val="00193C34"/>
    <w:rsid w:val="001952F1"/>
    <w:rsid w:val="001955EE"/>
    <w:rsid w:val="00195E7C"/>
    <w:rsid w:val="00197FA7"/>
    <w:rsid w:val="001A1E20"/>
    <w:rsid w:val="001A3DD4"/>
    <w:rsid w:val="001A4A25"/>
    <w:rsid w:val="001A5E0F"/>
    <w:rsid w:val="001B0549"/>
    <w:rsid w:val="001B1046"/>
    <w:rsid w:val="001B26D3"/>
    <w:rsid w:val="001B2FFC"/>
    <w:rsid w:val="001B324E"/>
    <w:rsid w:val="001B368C"/>
    <w:rsid w:val="001B3E68"/>
    <w:rsid w:val="001B587F"/>
    <w:rsid w:val="001B6D85"/>
    <w:rsid w:val="001B7639"/>
    <w:rsid w:val="001B7BB2"/>
    <w:rsid w:val="001C045B"/>
    <w:rsid w:val="001C07E9"/>
    <w:rsid w:val="001C1301"/>
    <w:rsid w:val="001C3DBC"/>
    <w:rsid w:val="001C45C2"/>
    <w:rsid w:val="001C551C"/>
    <w:rsid w:val="001C6B1F"/>
    <w:rsid w:val="001C76AA"/>
    <w:rsid w:val="001D025D"/>
    <w:rsid w:val="001D0A26"/>
    <w:rsid w:val="001D0EC8"/>
    <w:rsid w:val="001D31F2"/>
    <w:rsid w:val="001D5E2C"/>
    <w:rsid w:val="001D6A56"/>
    <w:rsid w:val="001D7BF8"/>
    <w:rsid w:val="001E0258"/>
    <w:rsid w:val="001E040A"/>
    <w:rsid w:val="001E094F"/>
    <w:rsid w:val="001E0F13"/>
    <w:rsid w:val="001E1149"/>
    <w:rsid w:val="001E1716"/>
    <w:rsid w:val="001E1997"/>
    <w:rsid w:val="001E2544"/>
    <w:rsid w:val="001E2AF7"/>
    <w:rsid w:val="001E3C39"/>
    <w:rsid w:val="001E45EE"/>
    <w:rsid w:val="001E4D05"/>
    <w:rsid w:val="001E6929"/>
    <w:rsid w:val="001E698B"/>
    <w:rsid w:val="001E6A66"/>
    <w:rsid w:val="001E6FD7"/>
    <w:rsid w:val="001F1098"/>
    <w:rsid w:val="001F2130"/>
    <w:rsid w:val="001F35B2"/>
    <w:rsid w:val="001F3A12"/>
    <w:rsid w:val="001F54CC"/>
    <w:rsid w:val="001F580D"/>
    <w:rsid w:val="001F63B4"/>
    <w:rsid w:val="001F753A"/>
    <w:rsid w:val="001F77CD"/>
    <w:rsid w:val="00200627"/>
    <w:rsid w:val="00202C3D"/>
    <w:rsid w:val="00203DB9"/>
    <w:rsid w:val="0020457A"/>
    <w:rsid w:val="002053D0"/>
    <w:rsid w:val="00205F76"/>
    <w:rsid w:val="00206773"/>
    <w:rsid w:val="002102A8"/>
    <w:rsid w:val="002134F8"/>
    <w:rsid w:val="00213F9D"/>
    <w:rsid w:val="0021416F"/>
    <w:rsid w:val="002153CA"/>
    <w:rsid w:val="00215875"/>
    <w:rsid w:val="002158C9"/>
    <w:rsid w:val="00215BDA"/>
    <w:rsid w:val="00216313"/>
    <w:rsid w:val="00221132"/>
    <w:rsid w:val="00221DEC"/>
    <w:rsid w:val="00221FF2"/>
    <w:rsid w:val="002220D7"/>
    <w:rsid w:val="0022460E"/>
    <w:rsid w:val="00224780"/>
    <w:rsid w:val="002248F1"/>
    <w:rsid w:val="00225C50"/>
    <w:rsid w:val="00230762"/>
    <w:rsid w:val="002310B2"/>
    <w:rsid w:val="002319C0"/>
    <w:rsid w:val="00232FF2"/>
    <w:rsid w:val="00233465"/>
    <w:rsid w:val="00233609"/>
    <w:rsid w:val="002343A1"/>
    <w:rsid w:val="002349E9"/>
    <w:rsid w:val="00234ECF"/>
    <w:rsid w:val="00236621"/>
    <w:rsid w:val="002401CC"/>
    <w:rsid w:val="002413C2"/>
    <w:rsid w:val="002419F5"/>
    <w:rsid w:val="00243A80"/>
    <w:rsid w:val="002474C2"/>
    <w:rsid w:val="0025070F"/>
    <w:rsid w:val="00250729"/>
    <w:rsid w:val="002511B3"/>
    <w:rsid w:val="002516E5"/>
    <w:rsid w:val="00252137"/>
    <w:rsid w:val="002523EE"/>
    <w:rsid w:val="00252F61"/>
    <w:rsid w:val="00262102"/>
    <w:rsid w:val="00265523"/>
    <w:rsid w:val="002655C7"/>
    <w:rsid w:val="00265BE2"/>
    <w:rsid w:val="00267ED9"/>
    <w:rsid w:val="00270E78"/>
    <w:rsid w:val="002713E6"/>
    <w:rsid w:val="0027271E"/>
    <w:rsid w:val="00273062"/>
    <w:rsid w:val="002748AA"/>
    <w:rsid w:val="00275201"/>
    <w:rsid w:val="00275F88"/>
    <w:rsid w:val="00280C07"/>
    <w:rsid w:val="00281788"/>
    <w:rsid w:val="00281E44"/>
    <w:rsid w:val="00283824"/>
    <w:rsid w:val="002857D4"/>
    <w:rsid w:val="00286893"/>
    <w:rsid w:val="00287001"/>
    <w:rsid w:val="002876BF"/>
    <w:rsid w:val="00293DCD"/>
    <w:rsid w:val="00295188"/>
    <w:rsid w:val="002A195B"/>
    <w:rsid w:val="002A2439"/>
    <w:rsid w:val="002A487A"/>
    <w:rsid w:val="002A569A"/>
    <w:rsid w:val="002A61A5"/>
    <w:rsid w:val="002A64F3"/>
    <w:rsid w:val="002A68D4"/>
    <w:rsid w:val="002A71E5"/>
    <w:rsid w:val="002B00E9"/>
    <w:rsid w:val="002B0876"/>
    <w:rsid w:val="002B0BA9"/>
    <w:rsid w:val="002B18EB"/>
    <w:rsid w:val="002B1F51"/>
    <w:rsid w:val="002B251E"/>
    <w:rsid w:val="002B2BFC"/>
    <w:rsid w:val="002B3C3F"/>
    <w:rsid w:val="002B4432"/>
    <w:rsid w:val="002B47D0"/>
    <w:rsid w:val="002B4FAB"/>
    <w:rsid w:val="002B5204"/>
    <w:rsid w:val="002B5D36"/>
    <w:rsid w:val="002B645E"/>
    <w:rsid w:val="002B788F"/>
    <w:rsid w:val="002B7965"/>
    <w:rsid w:val="002C209B"/>
    <w:rsid w:val="002C21FE"/>
    <w:rsid w:val="002C2F9A"/>
    <w:rsid w:val="002C4B7E"/>
    <w:rsid w:val="002C4D52"/>
    <w:rsid w:val="002C5CEB"/>
    <w:rsid w:val="002C5DAD"/>
    <w:rsid w:val="002C681A"/>
    <w:rsid w:val="002C738F"/>
    <w:rsid w:val="002D1192"/>
    <w:rsid w:val="002D1329"/>
    <w:rsid w:val="002D1DDC"/>
    <w:rsid w:val="002D3CAF"/>
    <w:rsid w:val="002D3F37"/>
    <w:rsid w:val="002D563F"/>
    <w:rsid w:val="002D6B04"/>
    <w:rsid w:val="002D72BB"/>
    <w:rsid w:val="002D7DE4"/>
    <w:rsid w:val="002E1310"/>
    <w:rsid w:val="002E1D62"/>
    <w:rsid w:val="002E3296"/>
    <w:rsid w:val="002E4F0E"/>
    <w:rsid w:val="002E4F8F"/>
    <w:rsid w:val="002E5C8E"/>
    <w:rsid w:val="002E610D"/>
    <w:rsid w:val="002E70AD"/>
    <w:rsid w:val="002F01DB"/>
    <w:rsid w:val="002F031C"/>
    <w:rsid w:val="002F08D6"/>
    <w:rsid w:val="002F1499"/>
    <w:rsid w:val="002F1D41"/>
    <w:rsid w:val="002F285E"/>
    <w:rsid w:val="002F5055"/>
    <w:rsid w:val="002F50C7"/>
    <w:rsid w:val="002F66B7"/>
    <w:rsid w:val="002F7F8E"/>
    <w:rsid w:val="00300134"/>
    <w:rsid w:val="00300177"/>
    <w:rsid w:val="00300A4C"/>
    <w:rsid w:val="0030152C"/>
    <w:rsid w:val="00302AB5"/>
    <w:rsid w:val="00302B11"/>
    <w:rsid w:val="00303256"/>
    <w:rsid w:val="0031078F"/>
    <w:rsid w:val="00311132"/>
    <w:rsid w:val="00311ECA"/>
    <w:rsid w:val="00312B54"/>
    <w:rsid w:val="003130AC"/>
    <w:rsid w:val="0031482D"/>
    <w:rsid w:val="00315C01"/>
    <w:rsid w:val="00317A90"/>
    <w:rsid w:val="00317CA6"/>
    <w:rsid w:val="003201B8"/>
    <w:rsid w:val="00320C82"/>
    <w:rsid w:val="00323C1F"/>
    <w:rsid w:val="003243DE"/>
    <w:rsid w:val="003252F9"/>
    <w:rsid w:val="00326C91"/>
    <w:rsid w:val="00326CB3"/>
    <w:rsid w:val="00327F2B"/>
    <w:rsid w:val="003308F8"/>
    <w:rsid w:val="00332A2F"/>
    <w:rsid w:val="00333008"/>
    <w:rsid w:val="003343E0"/>
    <w:rsid w:val="00336856"/>
    <w:rsid w:val="003368E8"/>
    <w:rsid w:val="00336DCF"/>
    <w:rsid w:val="00337442"/>
    <w:rsid w:val="0033755A"/>
    <w:rsid w:val="00337581"/>
    <w:rsid w:val="00340D13"/>
    <w:rsid w:val="003413A7"/>
    <w:rsid w:val="00341DD7"/>
    <w:rsid w:val="003430C4"/>
    <w:rsid w:val="0034351A"/>
    <w:rsid w:val="00344A84"/>
    <w:rsid w:val="00344B5B"/>
    <w:rsid w:val="00345DA1"/>
    <w:rsid w:val="00346024"/>
    <w:rsid w:val="00346A4E"/>
    <w:rsid w:val="00350B48"/>
    <w:rsid w:val="00351B20"/>
    <w:rsid w:val="00352104"/>
    <w:rsid w:val="00352886"/>
    <w:rsid w:val="00355C53"/>
    <w:rsid w:val="003572C2"/>
    <w:rsid w:val="003612E3"/>
    <w:rsid w:val="00361FFA"/>
    <w:rsid w:val="00362513"/>
    <w:rsid w:val="00362864"/>
    <w:rsid w:val="003722F7"/>
    <w:rsid w:val="00372464"/>
    <w:rsid w:val="00373744"/>
    <w:rsid w:val="00373A54"/>
    <w:rsid w:val="00373ECD"/>
    <w:rsid w:val="003745BA"/>
    <w:rsid w:val="00374875"/>
    <w:rsid w:val="00377DE9"/>
    <w:rsid w:val="003815D3"/>
    <w:rsid w:val="00384D60"/>
    <w:rsid w:val="00384FDF"/>
    <w:rsid w:val="00385AB0"/>
    <w:rsid w:val="00387F6B"/>
    <w:rsid w:val="0039069D"/>
    <w:rsid w:val="00393139"/>
    <w:rsid w:val="003A0292"/>
    <w:rsid w:val="003A0621"/>
    <w:rsid w:val="003A0820"/>
    <w:rsid w:val="003A38CF"/>
    <w:rsid w:val="003A44B4"/>
    <w:rsid w:val="003A5006"/>
    <w:rsid w:val="003A5FF4"/>
    <w:rsid w:val="003A775D"/>
    <w:rsid w:val="003B13E7"/>
    <w:rsid w:val="003B23E5"/>
    <w:rsid w:val="003B52D8"/>
    <w:rsid w:val="003B5528"/>
    <w:rsid w:val="003B5A10"/>
    <w:rsid w:val="003B6792"/>
    <w:rsid w:val="003B71D3"/>
    <w:rsid w:val="003C040B"/>
    <w:rsid w:val="003C1F16"/>
    <w:rsid w:val="003C2296"/>
    <w:rsid w:val="003C4348"/>
    <w:rsid w:val="003C4912"/>
    <w:rsid w:val="003C4961"/>
    <w:rsid w:val="003C55E8"/>
    <w:rsid w:val="003C5799"/>
    <w:rsid w:val="003C58E2"/>
    <w:rsid w:val="003C7692"/>
    <w:rsid w:val="003D020B"/>
    <w:rsid w:val="003D0619"/>
    <w:rsid w:val="003D0CAE"/>
    <w:rsid w:val="003D0FA3"/>
    <w:rsid w:val="003D4306"/>
    <w:rsid w:val="003D4336"/>
    <w:rsid w:val="003E10E0"/>
    <w:rsid w:val="003E25F2"/>
    <w:rsid w:val="003E4331"/>
    <w:rsid w:val="003E4B65"/>
    <w:rsid w:val="003E5326"/>
    <w:rsid w:val="003E5C6F"/>
    <w:rsid w:val="003E68B3"/>
    <w:rsid w:val="003F10B0"/>
    <w:rsid w:val="003F1896"/>
    <w:rsid w:val="003F2DB0"/>
    <w:rsid w:val="003F3772"/>
    <w:rsid w:val="003F3BE0"/>
    <w:rsid w:val="003F4942"/>
    <w:rsid w:val="003F5877"/>
    <w:rsid w:val="003F5F4C"/>
    <w:rsid w:val="003F6A97"/>
    <w:rsid w:val="004011C4"/>
    <w:rsid w:val="00401349"/>
    <w:rsid w:val="004013CB"/>
    <w:rsid w:val="00401414"/>
    <w:rsid w:val="00401E74"/>
    <w:rsid w:val="00404AF1"/>
    <w:rsid w:val="00405C17"/>
    <w:rsid w:val="004063D3"/>
    <w:rsid w:val="0040674C"/>
    <w:rsid w:val="0040770D"/>
    <w:rsid w:val="004079E5"/>
    <w:rsid w:val="004101D6"/>
    <w:rsid w:val="00411946"/>
    <w:rsid w:val="00413E84"/>
    <w:rsid w:val="00415724"/>
    <w:rsid w:val="004158B3"/>
    <w:rsid w:val="00416556"/>
    <w:rsid w:val="00416FAB"/>
    <w:rsid w:val="004174A1"/>
    <w:rsid w:val="004179B5"/>
    <w:rsid w:val="004211BF"/>
    <w:rsid w:val="004219B1"/>
    <w:rsid w:val="00422520"/>
    <w:rsid w:val="0042284B"/>
    <w:rsid w:val="00430A67"/>
    <w:rsid w:val="00432520"/>
    <w:rsid w:val="00433BCA"/>
    <w:rsid w:val="0043473F"/>
    <w:rsid w:val="00434B1C"/>
    <w:rsid w:val="0043631B"/>
    <w:rsid w:val="00440034"/>
    <w:rsid w:val="004405F5"/>
    <w:rsid w:val="004413E7"/>
    <w:rsid w:val="004440FC"/>
    <w:rsid w:val="00444EF2"/>
    <w:rsid w:val="0044644F"/>
    <w:rsid w:val="004479B4"/>
    <w:rsid w:val="00447F12"/>
    <w:rsid w:val="00450E1E"/>
    <w:rsid w:val="00451CC7"/>
    <w:rsid w:val="0045251C"/>
    <w:rsid w:val="00453AD6"/>
    <w:rsid w:val="0045470A"/>
    <w:rsid w:val="00460834"/>
    <w:rsid w:val="00461455"/>
    <w:rsid w:val="0046243D"/>
    <w:rsid w:val="004634D0"/>
    <w:rsid w:val="004650AA"/>
    <w:rsid w:val="00465612"/>
    <w:rsid w:val="00467026"/>
    <w:rsid w:val="0046733C"/>
    <w:rsid w:val="004705ED"/>
    <w:rsid w:val="0047134E"/>
    <w:rsid w:val="00471BBB"/>
    <w:rsid w:val="00471F1C"/>
    <w:rsid w:val="004727C6"/>
    <w:rsid w:val="0047532D"/>
    <w:rsid w:val="004805F9"/>
    <w:rsid w:val="00480D3D"/>
    <w:rsid w:val="00486514"/>
    <w:rsid w:val="00486947"/>
    <w:rsid w:val="00487039"/>
    <w:rsid w:val="00490A7F"/>
    <w:rsid w:val="00491108"/>
    <w:rsid w:val="00493194"/>
    <w:rsid w:val="00495F6E"/>
    <w:rsid w:val="004966DE"/>
    <w:rsid w:val="00496880"/>
    <w:rsid w:val="00496C2F"/>
    <w:rsid w:val="00497BD5"/>
    <w:rsid w:val="004A2062"/>
    <w:rsid w:val="004A23A3"/>
    <w:rsid w:val="004A250C"/>
    <w:rsid w:val="004A2562"/>
    <w:rsid w:val="004A2737"/>
    <w:rsid w:val="004A33D1"/>
    <w:rsid w:val="004A3C49"/>
    <w:rsid w:val="004A4F27"/>
    <w:rsid w:val="004A5320"/>
    <w:rsid w:val="004A67BD"/>
    <w:rsid w:val="004B03B9"/>
    <w:rsid w:val="004B25F5"/>
    <w:rsid w:val="004B645E"/>
    <w:rsid w:val="004B6E55"/>
    <w:rsid w:val="004C153D"/>
    <w:rsid w:val="004C4268"/>
    <w:rsid w:val="004C4C7A"/>
    <w:rsid w:val="004C528A"/>
    <w:rsid w:val="004C6174"/>
    <w:rsid w:val="004D12E7"/>
    <w:rsid w:val="004D34A5"/>
    <w:rsid w:val="004D4C96"/>
    <w:rsid w:val="004D64B9"/>
    <w:rsid w:val="004E0203"/>
    <w:rsid w:val="004E1154"/>
    <w:rsid w:val="004E1A18"/>
    <w:rsid w:val="004E1AB9"/>
    <w:rsid w:val="004E2770"/>
    <w:rsid w:val="004E3FE0"/>
    <w:rsid w:val="004E47FE"/>
    <w:rsid w:val="004E4B0F"/>
    <w:rsid w:val="004E4F4C"/>
    <w:rsid w:val="004E6294"/>
    <w:rsid w:val="004E6C69"/>
    <w:rsid w:val="004F3B65"/>
    <w:rsid w:val="004F5E81"/>
    <w:rsid w:val="004F7518"/>
    <w:rsid w:val="004F7F38"/>
    <w:rsid w:val="00500DD2"/>
    <w:rsid w:val="00500E18"/>
    <w:rsid w:val="00501691"/>
    <w:rsid w:val="005040AA"/>
    <w:rsid w:val="00505370"/>
    <w:rsid w:val="005058F8"/>
    <w:rsid w:val="00506187"/>
    <w:rsid w:val="0050689B"/>
    <w:rsid w:val="00507C80"/>
    <w:rsid w:val="00507F93"/>
    <w:rsid w:val="005103ED"/>
    <w:rsid w:val="00511B47"/>
    <w:rsid w:val="005124F3"/>
    <w:rsid w:val="00512869"/>
    <w:rsid w:val="0051316A"/>
    <w:rsid w:val="00515E70"/>
    <w:rsid w:val="00516703"/>
    <w:rsid w:val="005170D7"/>
    <w:rsid w:val="00517EC3"/>
    <w:rsid w:val="005201D7"/>
    <w:rsid w:val="00520BA2"/>
    <w:rsid w:val="00522466"/>
    <w:rsid w:val="00522775"/>
    <w:rsid w:val="00524FFE"/>
    <w:rsid w:val="00525A8D"/>
    <w:rsid w:val="00525E50"/>
    <w:rsid w:val="00526874"/>
    <w:rsid w:val="005311C4"/>
    <w:rsid w:val="0053206A"/>
    <w:rsid w:val="005323A3"/>
    <w:rsid w:val="005324C1"/>
    <w:rsid w:val="00532516"/>
    <w:rsid w:val="00533614"/>
    <w:rsid w:val="00533A4C"/>
    <w:rsid w:val="00533FF3"/>
    <w:rsid w:val="00541289"/>
    <w:rsid w:val="005425B0"/>
    <w:rsid w:val="0054273A"/>
    <w:rsid w:val="00542AC2"/>
    <w:rsid w:val="0054402A"/>
    <w:rsid w:val="00544330"/>
    <w:rsid w:val="00545AFA"/>
    <w:rsid w:val="00545D87"/>
    <w:rsid w:val="005461A2"/>
    <w:rsid w:val="005473CA"/>
    <w:rsid w:val="005503E1"/>
    <w:rsid w:val="00550BDD"/>
    <w:rsid w:val="00553AD8"/>
    <w:rsid w:val="005547C1"/>
    <w:rsid w:val="0056110F"/>
    <w:rsid w:val="00561A62"/>
    <w:rsid w:val="005622AD"/>
    <w:rsid w:val="005624AA"/>
    <w:rsid w:val="00562F7F"/>
    <w:rsid w:val="005637E1"/>
    <w:rsid w:val="00564B0B"/>
    <w:rsid w:val="00566AFC"/>
    <w:rsid w:val="005720ED"/>
    <w:rsid w:val="005726B5"/>
    <w:rsid w:val="005734B0"/>
    <w:rsid w:val="005749BC"/>
    <w:rsid w:val="005776C5"/>
    <w:rsid w:val="005808F4"/>
    <w:rsid w:val="00583AFD"/>
    <w:rsid w:val="00584773"/>
    <w:rsid w:val="00585CB0"/>
    <w:rsid w:val="00585DDE"/>
    <w:rsid w:val="0058791C"/>
    <w:rsid w:val="00591022"/>
    <w:rsid w:val="00592CF9"/>
    <w:rsid w:val="00594D2D"/>
    <w:rsid w:val="0059687D"/>
    <w:rsid w:val="00597E94"/>
    <w:rsid w:val="005A1AD7"/>
    <w:rsid w:val="005A1FAF"/>
    <w:rsid w:val="005A3FC7"/>
    <w:rsid w:val="005A48EF"/>
    <w:rsid w:val="005A4D84"/>
    <w:rsid w:val="005A55AE"/>
    <w:rsid w:val="005A5A2C"/>
    <w:rsid w:val="005A61DD"/>
    <w:rsid w:val="005A62E7"/>
    <w:rsid w:val="005A70A4"/>
    <w:rsid w:val="005B0CC7"/>
    <w:rsid w:val="005B0D44"/>
    <w:rsid w:val="005B2A47"/>
    <w:rsid w:val="005B4917"/>
    <w:rsid w:val="005B5FAA"/>
    <w:rsid w:val="005B607F"/>
    <w:rsid w:val="005B60E8"/>
    <w:rsid w:val="005B726E"/>
    <w:rsid w:val="005C03B8"/>
    <w:rsid w:val="005C26CF"/>
    <w:rsid w:val="005C2E76"/>
    <w:rsid w:val="005C6B46"/>
    <w:rsid w:val="005D070E"/>
    <w:rsid w:val="005D0880"/>
    <w:rsid w:val="005D3556"/>
    <w:rsid w:val="005D62ED"/>
    <w:rsid w:val="005D73A8"/>
    <w:rsid w:val="005D7BFE"/>
    <w:rsid w:val="005D7ED8"/>
    <w:rsid w:val="005E0486"/>
    <w:rsid w:val="005E0826"/>
    <w:rsid w:val="005E12BD"/>
    <w:rsid w:val="005E3B15"/>
    <w:rsid w:val="005E3DF6"/>
    <w:rsid w:val="005E470B"/>
    <w:rsid w:val="005E7B38"/>
    <w:rsid w:val="005F0297"/>
    <w:rsid w:val="005F0B06"/>
    <w:rsid w:val="005F2929"/>
    <w:rsid w:val="005F2E58"/>
    <w:rsid w:val="005F33CF"/>
    <w:rsid w:val="005F3A2F"/>
    <w:rsid w:val="005F457A"/>
    <w:rsid w:val="00600070"/>
    <w:rsid w:val="006010A5"/>
    <w:rsid w:val="00601CFD"/>
    <w:rsid w:val="00601DCA"/>
    <w:rsid w:val="00603C4B"/>
    <w:rsid w:val="00604D53"/>
    <w:rsid w:val="0060526E"/>
    <w:rsid w:val="0060536B"/>
    <w:rsid w:val="006057E7"/>
    <w:rsid w:val="0060591F"/>
    <w:rsid w:val="00606909"/>
    <w:rsid w:val="00607064"/>
    <w:rsid w:val="00607154"/>
    <w:rsid w:val="00607AF5"/>
    <w:rsid w:val="00611A85"/>
    <w:rsid w:val="006140E3"/>
    <w:rsid w:val="006146C1"/>
    <w:rsid w:val="00614D9E"/>
    <w:rsid w:val="00616F6A"/>
    <w:rsid w:val="00620443"/>
    <w:rsid w:val="00620E04"/>
    <w:rsid w:val="00623A10"/>
    <w:rsid w:val="00624646"/>
    <w:rsid w:val="006263ED"/>
    <w:rsid w:val="0062667B"/>
    <w:rsid w:val="0062684A"/>
    <w:rsid w:val="0062716E"/>
    <w:rsid w:val="00627197"/>
    <w:rsid w:val="00627704"/>
    <w:rsid w:val="00631213"/>
    <w:rsid w:val="00635422"/>
    <w:rsid w:val="00637782"/>
    <w:rsid w:val="00640049"/>
    <w:rsid w:val="00640377"/>
    <w:rsid w:val="00643162"/>
    <w:rsid w:val="00645008"/>
    <w:rsid w:val="006454BF"/>
    <w:rsid w:val="006455FF"/>
    <w:rsid w:val="00645787"/>
    <w:rsid w:val="00646A52"/>
    <w:rsid w:val="006472FB"/>
    <w:rsid w:val="00650876"/>
    <w:rsid w:val="0065284D"/>
    <w:rsid w:val="00652BC7"/>
    <w:rsid w:val="00653D23"/>
    <w:rsid w:val="00654106"/>
    <w:rsid w:val="00655673"/>
    <w:rsid w:val="00655909"/>
    <w:rsid w:val="00657183"/>
    <w:rsid w:val="00657BC2"/>
    <w:rsid w:val="006600A3"/>
    <w:rsid w:val="00660D9C"/>
    <w:rsid w:val="00665743"/>
    <w:rsid w:val="00667D4C"/>
    <w:rsid w:val="00670307"/>
    <w:rsid w:val="00671AFC"/>
    <w:rsid w:val="00671E00"/>
    <w:rsid w:val="00672BAD"/>
    <w:rsid w:val="00672E92"/>
    <w:rsid w:val="00673F56"/>
    <w:rsid w:val="00675220"/>
    <w:rsid w:val="006769AF"/>
    <w:rsid w:val="00677E16"/>
    <w:rsid w:val="006806CE"/>
    <w:rsid w:val="00680A0F"/>
    <w:rsid w:val="00680C54"/>
    <w:rsid w:val="006812E0"/>
    <w:rsid w:val="00684390"/>
    <w:rsid w:val="00684939"/>
    <w:rsid w:val="00687636"/>
    <w:rsid w:val="00690B08"/>
    <w:rsid w:val="006914AF"/>
    <w:rsid w:val="006934CB"/>
    <w:rsid w:val="0069479D"/>
    <w:rsid w:val="006960B5"/>
    <w:rsid w:val="00697088"/>
    <w:rsid w:val="00697EE3"/>
    <w:rsid w:val="006A1D4A"/>
    <w:rsid w:val="006A2484"/>
    <w:rsid w:val="006A4A9F"/>
    <w:rsid w:val="006A4B82"/>
    <w:rsid w:val="006A4EC6"/>
    <w:rsid w:val="006A4F62"/>
    <w:rsid w:val="006A7786"/>
    <w:rsid w:val="006B23F1"/>
    <w:rsid w:val="006B32F9"/>
    <w:rsid w:val="006B3998"/>
    <w:rsid w:val="006B3B33"/>
    <w:rsid w:val="006C055D"/>
    <w:rsid w:val="006C45A8"/>
    <w:rsid w:val="006C5D80"/>
    <w:rsid w:val="006C67B2"/>
    <w:rsid w:val="006C69BA"/>
    <w:rsid w:val="006C76E4"/>
    <w:rsid w:val="006C7F0C"/>
    <w:rsid w:val="006D13ED"/>
    <w:rsid w:val="006D181B"/>
    <w:rsid w:val="006D2C82"/>
    <w:rsid w:val="006D52E3"/>
    <w:rsid w:val="006D5725"/>
    <w:rsid w:val="006D5F11"/>
    <w:rsid w:val="006D5F14"/>
    <w:rsid w:val="006D5F85"/>
    <w:rsid w:val="006D79A4"/>
    <w:rsid w:val="006E3930"/>
    <w:rsid w:val="006E49B1"/>
    <w:rsid w:val="006E4D35"/>
    <w:rsid w:val="006F0C0B"/>
    <w:rsid w:val="006F1265"/>
    <w:rsid w:val="006F22E0"/>
    <w:rsid w:val="006F25ED"/>
    <w:rsid w:val="006F299C"/>
    <w:rsid w:val="006F3782"/>
    <w:rsid w:val="006F41DC"/>
    <w:rsid w:val="006F4AE7"/>
    <w:rsid w:val="006F6622"/>
    <w:rsid w:val="006F7411"/>
    <w:rsid w:val="006F77A9"/>
    <w:rsid w:val="006F7E8E"/>
    <w:rsid w:val="007003B3"/>
    <w:rsid w:val="007015F0"/>
    <w:rsid w:val="007028D8"/>
    <w:rsid w:val="0070344C"/>
    <w:rsid w:val="00704AE4"/>
    <w:rsid w:val="00705181"/>
    <w:rsid w:val="00705895"/>
    <w:rsid w:val="00707883"/>
    <w:rsid w:val="00707C7D"/>
    <w:rsid w:val="00710982"/>
    <w:rsid w:val="00710A97"/>
    <w:rsid w:val="0071121C"/>
    <w:rsid w:val="00711941"/>
    <w:rsid w:val="0071278F"/>
    <w:rsid w:val="007134C2"/>
    <w:rsid w:val="0071384E"/>
    <w:rsid w:val="00713E97"/>
    <w:rsid w:val="0071631D"/>
    <w:rsid w:val="00717BE4"/>
    <w:rsid w:val="00721AF3"/>
    <w:rsid w:val="00722856"/>
    <w:rsid w:val="00722A53"/>
    <w:rsid w:val="00723DCA"/>
    <w:rsid w:val="0072464A"/>
    <w:rsid w:val="00724A01"/>
    <w:rsid w:val="007266BC"/>
    <w:rsid w:val="00726C20"/>
    <w:rsid w:val="00726CD5"/>
    <w:rsid w:val="0072799A"/>
    <w:rsid w:val="00730DC0"/>
    <w:rsid w:val="007313A0"/>
    <w:rsid w:val="007314A4"/>
    <w:rsid w:val="00731707"/>
    <w:rsid w:val="00735E47"/>
    <w:rsid w:val="007360DE"/>
    <w:rsid w:val="00736A26"/>
    <w:rsid w:val="007378CB"/>
    <w:rsid w:val="00740202"/>
    <w:rsid w:val="0074039D"/>
    <w:rsid w:val="00740BB8"/>
    <w:rsid w:val="00740E10"/>
    <w:rsid w:val="00742B53"/>
    <w:rsid w:val="00744CB2"/>
    <w:rsid w:val="00745A99"/>
    <w:rsid w:val="00747352"/>
    <w:rsid w:val="007506BF"/>
    <w:rsid w:val="0075148C"/>
    <w:rsid w:val="007559DB"/>
    <w:rsid w:val="0075608B"/>
    <w:rsid w:val="00756229"/>
    <w:rsid w:val="007574C1"/>
    <w:rsid w:val="00757C61"/>
    <w:rsid w:val="00761365"/>
    <w:rsid w:val="007618D7"/>
    <w:rsid w:val="007624DE"/>
    <w:rsid w:val="007626CF"/>
    <w:rsid w:val="00762DC0"/>
    <w:rsid w:val="007631E8"/>
    <w:rsid w:val="00763F7D"/>
    <w:rsid w:val="0076574F"/>
    <w:rsid w:val="00765F5E"/>
    <w:rsid w:val="00766063"/>
    <w:rsid w:val="007670E8"/>
    <w:rsid w:val="00770645"/>
    <w:rsid w:val="00771033"/>
    <w:rsid w:val="007724BD"/>
    <w:rsid w:val="00775E68"/>
    <w:rsid w:val="0077710F"/>
    <w:rsid w:val="0077765F"/>
    <w:rsid w:val="00777697"/>
    <w:rsid w:val="00777D7B"/>
    <w:rsid w:val="00777E51"/>
    <w:rsid w:val="00781716"/>
    <w:rsid w:val="00781CF9"/>
    <w:rsid w:val="007820D7"/>
    <w:rsid w:val="00782581"/>
    <w:rsid w:val="00783211"/>
    <w:rsid w:val="00783259"/>
    <w:rsid w:val="00784DC9"/>
    <w:rsid w:val="00785888"/>
    <w:rsid w:val="00786AB0"/>
    <w:rsid w:val="00787022"/>
    <w:rsid w:val="00793ABA"/>
    <w:rsid w:val="0079595F"/>
    <w:rsid w:val="00795C36"/>
    <w:rsid w:val="00795E8B"/>
    <w:rsid w:val="007967EE"/>
    <w:rsid w:val="007974A4"/>
    <w:rsid w:val="00797A5C"/>
    <w:rsid w:val="007A0D38"/>
    <w:rsid w:val="007A431F"/>
    <w:rsid w:val="007B02A2"/>
    <w:rsid w:val="007B0847"/>
    <w:rsid w:val="007B0B60"/>
    <w:rsid w:val="007B0BF7"/>
    <w:rsid w:val="007B0E4D"/>
    <w:rsid w:val="007B184C"/>
    <w:rsid w:val="007B1B9C"/>
    <w:rsid w:val="007B5B4A"/>
    <w:rsid w:val="007B69B1"/>
    <w:rsid w:val="007C4340"/>
    <w:rsid w:val="007C482C"/>
    <w:rsid w:val="007C5C98"/>
    <w:rsid w:val="007C63A1"/>
    <w:rsid w:val="007C6558"/>
    <w:rsid w:val="007C746C"/>
    <w:rsid w:val="007C79C9"/>
    <w:rsid w:val="007D3880"/>
    <w:rsid w:val="007D4F6F"/>
    <w:rsid w:val="007D50E4"/>
    <w:rsid w:val="007D6F1C"/>
    <w:rsid w:val="007D7134"/>
    <w:rsid w:val="007E1094"/>
    <w:rsid w:val="007E3632"/>
    <w:rsid w:val="007E3FDE"/>
    <w:rsid w:val="007E49A2"/>
    <w:rsid w:val="007F1C5F"/>
    <w:rsid w:val="007F2207"/>
    <w:rsid w:val="007F421B"/>
    <w:rsid w:val="007F4546"/>
    <w:rsid w:val="007F461B"/>
    <w:rsid w:val="007F4D1E"/>
    <w:rsid w:val="007F6E93"/>
    <w:rsid w:val="007F7539"/>
    <w:rsid w:val="007F7B7B"/>
    <w:rsid w:val="007F7CE4"/>
    <w:rsid w:val="00801D06"/>
    <w:rsid w:val="008029F2"/>
    <w:rsid w:val="00803C17"/>
    <w:rsid w:val="008042E1"/>
    <w:rsid w:val="00804DA1"/>
    <w:rsid w:val="00805C30"/>
    <w:rsid w:val="008070FA"/>
    <w:rsid w:val="008073FD"/>
    <w:rsid w:val="00807695"/>
    <w:rsid w:val="00811F84"/>
    <w:rsid w:val="00812A59"/>
    <w:rsid w:val="00812AE7"/>
    <w:rsid w:val="00812C91"/>
    <w:rsid w:val="008130C0"/>
    <w:rsid w:val="0081435C"/>
    <w:rsid w:val="00814542"/>
    <w:rsid w:val="008216FB"/>
    <w:rsid w:val="00822DCE"/>
    <w:rsid w:val="00823FE9"/>
    <w:rsid w:val="00824706"/>
    <w:rsid w:val="00825B4A"/>
    <w:rsid w:val="00825E5D"/>
    <w:rsid w:val="00826932"/>
    <w:rsid w:val="008278E6"/>
    <w:rsid w:val="00831B80"/>
    <w:rsid w:val="0084003E"/>
    <w:rsid w:val="008400B0"/>
    <w:rsid w:val="008407B6"/>
    <w:rsid w:val="0084133D"/>
    <w:rsid w:val="008444B6"/>
    <w:rsid w:val="0084542A"/>
    <w:rsid w:val="00845A19"/>
    <w:rsid w:val="00846DFA"/>
    <w:rsid w:val="00846EAD"/>
    <w:rsid w:val="008506AD"/>
    <w:rsid w:val="00852FE1"/>
    <w:rsid w:val="00853A03"/>
    <w:rsid w:val="00855633"/>
    <w:rsid w:val="00857561"/>
    <w:rsid w:val="00857D49"/>
    <w:rsid w:val="00857E41"/>
    <w:rsid w:val="008606DD"/>
    <w:rsid w:val="008617C7"/>
    <w:rsid w:val="008620A9"/>
    <w:rsid w:val="00863C0E"/>
    <w:rsid w:val="008646C4"/>
    <w:rsid w:val="00864F11"/>
    <w:rsid w:val="00865C88"/>
    <w:rsid w:val="008675D1"/>
    <w:rsid w:val="00870D6B"/>
    <w:rsid w:val="00871593"/>
    <w:rsid w:val="00875089"/>
    <w:rsid w:val="00876C1C"/>
    <w:rsid w:val="00882BC3"/>
    <w:rsid w:val="00883A88"/>
    <w:rsid w:val="00883BBF"/>
    <w:rsid w:val="00883FF1"/>
    <w:rsid w:val="008873EA"/>
    <w:rsid w:val="00892AD9"/>
    <w:rsid w:val="00893DE0"/>
    <w:rsid w:val="00895CA7"/>
    <w:rsid w:val="0089763A"/>
    <w:rsid w:val="00897C24"/>
    <w:rsid w:val="008A02FA"/>
    <w:rsid w:val="008A4713"/>
    <w:rsid w:val="008A4A59"/>
    <w:rsid w:val="008A5901"/>
    <w:rsid w:val="008A6D49"/>
    <w:rsid w:val="008A744B"/>
    <w:rsid w:val="008B07B5"/>
    <w:rsid w:val="008B5695"/>
    <w:rsid w:val="008B63F7"/>
    <w:rsid w:val="008C0288"/>
    <w:rsid w:val="008C0EEE"/>
    <w:rsid w:val="008C1C1F"/>
    <w:rsid w:val="008C4567"/>
    <w:rsid w:val="008C50E9"/>
    <w:rsid w:val="008C54CD"/>
    <w:rsid w:val="008C5804"/>
    <w:rsid w:val="008C5CEA"/>
    <w:rsid w:val="008C5F54"/>
    <w:rsid w:val="008D0DC9"/>
    <w:rsid w:val="008D25EC"/>
    <w:rsid w:val="008D35E1"/>
    <w:rsid w:val="008D4342"/>
    <w:rsid w:val="008D4495"/>
    <w:rsid w:val="008D51A1"/>
    <w:rsid w:val="008D57FC"/>
    <w:rsid w:val="008D6FDB"/>
    <w:rsid w:val="008E05F4"/>
    <w:rsid w:val="008E0DC5"/>
    <w:rsid w:val="008E3C5C"/>
    <w:rsid w:val="008E3DC4"/>
    <w:rsid w:val="008E5E35"/>
    <w:rsid w:val="008E65D8"/>
    <w:rsid w:val="008E69DB"/>
    <w:rsid w:val="008E75F7"/>
    <w:rsid w:val="008F0F89"/>
    <w:rsid w:val="008F14DD"/>
    <w:rsid w:val="008F3664"/>
    <w:rsid w:val="008F4656"/>
    <w:rsid w:val="008F4F40"/>
    <w:rsid w:val="008F506B"/>
    <w:rsid w:val="008F57AD"/>
    <w:rsid w:val="008F57D1"/>
    <w:rsid w:val="008F5943"/>
    <w:rsid w:val="008F5C06"/>
    <w:rsid w:val="008F6030"/>
    <w:rsid w:val="008F7D74"/>
    <w:rsid w:val="008F7DCB"/>
    <w:rsid w:val="00901039"/>
    <w:rsid w:val="00902FF3"/>
    <w:rsid w:val="009031EE"/>
    <w:rsid w:val="009034E2"/>
    <w:rsid w:val="0090577F"/>
    <w:rsid w:val="0090651C"/>
    <w:rsid w:val="009071A9"/>
    <w:rsid w:val="00907C2E"/>
    <w:rsid w:val="00907EAB"/>
    <w:rsid w:val="00910822"/>
    <w:rsid w:val="00911021"/>
    <w:rsid w:val="00911773"/>
    <w:rsid w:val="009138BA"/>
    <w:rsid w:val="00914F81"/>
    <w:rsid w:val="00914FBB"/>
    <w:rsid w:val="00915009"/>
    <w:rsid w:val="00915A24"/>
    <w:rsid w:val="009211D7"/>
    <w:rsid w:val="0092138B"/>
    <w:rsid w:val="00921519"/>
    <w:rsid w:val="009221A0"/>
    <w:rsid w:val="00922DE8"/>
    <w:rsid w:val="00922E27"/>
    <w:rsid w:val="00925ADC"/>
    <w:rsid w:val="00926883"/>
    <w:rsid w:val="00927721"/>
    <w:rsid w:val="00930D84"/>
    <w:rsid w:val="00932E29"/>
    <w:rsid w:val="00932FA2"/>
    <w:rsid w:val="0094023F"/>
    <w:rsid w:val="0094094D"/>
    <w:rsid w:val="009410FC"/>
    <w:rsid w:val="00946AF7"/>
    <w:rsid w:val="00947D05"/>
    <w:rsid w:val="00947E2F"/>
    <w:rsid w:val="00947EFE"/>
    <w:rsid w:val="009523DC"/>
    <w:rsid w:val="009528F1"/>
    <w:rsid w:val="00954152"/>
    <w:rsid w:val="009545D6"/>
    <w:rsid w:val="00955DC6"/>
    <w:rsid w:val="009571FA"/>
    <w:rsid w:val="0095721A"/>
    <w:rsid w:val="00963BF5"/>
    <w:rsid w:val="00964DFF"/>
    <w:rsid w:val="009654E2"/>
    <w:rsid w:val="009667A5"/>
    <w:rsid w:val="0097145B"/>
    <w:rsid w:val="009714A6"/>
    <w:rsid w:val="0097421B"/>
    <w:rsid w:val="00974B13"/>
    <w:rsid w:val="00975692"/>
    <w:rsid w:val="009761FA"/>
    <w:rsid w:val="00976915"/>
    <w:rsid w:val="009778A9"/>
    <w:rsid w:val="00977F64"/>
    <w:rsid w:val="00981495"/>
    <w:rsid w:val="0098444C"/>
    <w:rsid w:val="00984655"/>
    <w:rsid w:val="00984D78"/>
    <w:rsid w:val="00984FB9"/>
    <w:rsid w:val="0098530D"/>
    <w:rsid w:val="00986730"/>
    <w:rsid w:val="0098735F"/>
    <w:rsid w:val="0098768A"/>
    <w:rsid w:val="00987FA6"/>
    <w:rsid w:val="009905F1"/>
    <w:rsid w:val="009913A0"/>
    <w:rsid w:val="00992007"/>
    <w:rsid w:val="009920C5"/>
    <w:rsid w:val="009932BF"/>
    <w:rsid w:val="00993C06"/>
    <w:rsid w:val="009942BA"/>
    <w:rsid w:val="00995BFA"/>
    <w:rsid w:val="00995DDE"/>
    <w:rsid w:val="00996B02"/>
    <w:rsid w:val="00997FAB"/>
    <w:rsid w:val="009A0472"/>
    <w:rsid w:val="009A20DA"/>
    <w:rsid w:val="009A2785"/>
    <w:rsid w:val="009A2A1D"/>
    <w:rsid w:val="009A2B78"/>
    <w:rsid w:val="009A37AC"/>
    <w:rsid w:val="009A6550"/>
    <w:rsid w:val="009A741E"/>
    <w:rsid w:val="009B32B7"/>
    <w:rsid w:val="009B5E61"/>
    <w:rsid w:val="009B6B35"/>
    <w:rsid w:val="009C0957"/>
    <w:rsid w:val="009C11B9"/>
    <w:rsid w:val="009C1359"/>
    <w:rsid w:val="009C1893"/>
    <w:rsid w:val="009C1DE4"/>
    <w:rsid w:val="009C457F"/>
    <w:rsid w:val="009C515A"/>
    <w:rsid w:val="009C5D07"/>
    <w:rsid w:val="009C69A3"/>
    <w:rsid w:val="009C74C8"/>
    <w:rsid w:val="009C7F51"/>
    <w:rsid w:val="009D1716"/>
    <w:rsid w:val="009D24D9"/>
    <w:rsid w:val="009D3C3C"/>
    <w:rsid w:val="009D3F70"/>
    <w:rsid w:val="009E0840"/>
    <w:rsid w:val="009E0C69"/>
    <w:rsid w:val="009E1847"/>
    <w:rsid w:val="009E220C"/>
    <w:rsid w:val="009E3DCD"/>
    <w:rsid w:val="009E4263"/>
    <w:rsid w:val="009E45A3"/>
    <w:rsid w:val="009E4748"/>
    <w:rsid w:val="009E5A39"/>
    <w:rsid w:val="009E6E32"/>
    <w:rsid w:val="009F23A2"/>
    <w:rsid w:val="009F3047"/>
    <w:rsid w:val="009F5011"/>
    <w:rsid w:val="009F741A"/>
    <w:rsid w:val="00A0076B"/>
    <w:rsid w:val="00A025BC"/>
    <w:rsid w:val="00A04580"/>
    <w:rsid w:val="00A0478A"/>
    <w:rsid w:val="00A05262"/>
    <w:rsid w:val="00A05618"/>
    <w:rsid w:val="00A07E98"/>
    <w:rsid w:val="00A10C0E"/>
    <w:rsid w:val="00A117E5"/>
    <w:rsid w:val="00A11A8F"/>
    <w:rsid w:val="00A13E8C"/>
    <w:rsid w:val="00A14581"/>
    <w:rsid w:val="00A14D49"/>
    <w:rsid w:val="00A16659"/>
    <w:rsid w:val="00A16D54"/>
    <w:rsid w:val="00A201D3"/>
    <w:rsid w:val="00A21478"/>
    <w:rsid w:val="00A219A7"/>
    <w:rsid w:val="00A21E20"/>
    <w:rsid w:val="00A22BDF"/>
    <w:rsid w:val="00A22D3A"/>
    <w:rsid w:val="00A22D65"/>
    <w:rsid w:val="00A242F1"/>
    <w:rsid w:val="00A24EB8"/>
    <w:rsid w:val="00A26DF5"/>
    <w:rsid w:val="00A27031"/>
    <w:rsid w:val="00A271E7"/>
    <w:rsid w:val="00A279CF"/>
    <w:rsid w:val="00A3128B"/>
    <w:rsid w:val="00A31C74"/>
    <w:rsid w:val="00A31F0A"/>
    <w:rsid w:val="00A32E38"/>
    <w:rsid w:val="00A339A6"/>
    <w:rsid w:val="00A33A5B"/>
    <w:rsid w:val="00A34931"/>
    <w:rsid w:val="00A34990"/>
    <w:rsid w:val="00A34ACD"/>
    <w:rsid w:val="00A36515"/>
    <w:rsid w:val="00A36569"/>
    <w:rsid w:val="00A37474"/>
    <w:rsid w:val="00A378DD"/>
    <w:rsid w:val="00A4033D"/>
    <w:rsid w:val="00A40CF9"/>
    <w:rsid w:val="00A411D3"/>
    <w:rsid w:val="00A43E1E"/>
    <w:rsid w:val="00A43ED3"/>
    <w:rsid w:val="00A441DA"/>
    <w:rsid w:val="00A4580F"/>
    <w:rsid w:val="00A46BE3"/>
    <w:rsid w:val="00A4700F"/>
    <w:rsid w:val="00A4710B"/>
    <w:rsid w:val="00A47230"/>
    <w:rsid w:val="00A506D9"/>
    <w:rsid w:val="00A50AA6"/>
    <w:rsid w:val="00A512C2"/>
    <w:rsid w:val="00A5168E"/>
    <w:rsid w:val="00A51A37"/>
    <w:rsid w:val="00A51D58"/>
    <w:rsid w:val="00A540B6"/>
    <w:rsid w:val="00A55F0C"/>
    <w:rsid w:val="00A55FF5"/>
    <w:rsid w:val="00A606BE"/>
    <w:rsid w:val="00A61251"/>
    <w:rsid w:val="00A622D7"/>
    <w:rsid w:val="00A62971"/>
    <w:rsid w:val="00A62C7E"/>
    <w:rsid w:val="00A62E15"/>
    <w:rsid w:val="00A63272"/>
    <w:rsid w:val="00A63480"/>
    <w:rsid w:val="00A6574C"/>
    <w:rsid w:val="00A657A3"/>
    <w:rsid w:val="00A65865"/>
    <w:rsid w:val="00A677C4"/>
    <w:rsid w:val="00A67A76"/>
    <w:rsid w:val="00A70CC8"/>
    <w:rsid w:val="00A720FB"/>
    <w:rsid w:val="00A729E1"/>
    <w:rsid w:val="00A75344"/>
    <w:rsid w:val="00A7715D"/>
    <w:rsid w:val="00A772B9"/>
    <w:rsid w:val="00A8132C"/>
    <w:rsid w:val="00A8461A"/>
    <w:rsid w:val="00A85F1A"/>
    <w:rsid w:val="00A9040D"/>
    <w:rsid w:val="00A905A2"/>
    <w:rsid w:val="00A91563"/>
    <w:rsid w:val="00A91EAC"/>
    <w:rsid w:val="00A92AE1"/>
    <w:rsid w:val="00A93134"/>
    <w:rsid w:val="00A9485C"/>
    <w:rsid w:val="00A95789"/>
    <w:rsid w:val="00A96125"/>
    <w:rsid w:val="00A96A5B"/>
    <w:rsid w:val="00A96FB7"/>
    <w:rsid w:val="00A9721B"/>
    <w:rsid w:val="00AA076F"/>
    <w:rsid w:val="00AA0980"/>
    <w:rsid w:val="00AA0D1B"/>
    <w:rsid w:val="00AA1D9F"/>
    <w:rsid w:val="00AA272C"/>
    <w:rsid w:val="00AA41B8"/>
    <w:rsid w:val="00AA589D"/>
    <w:rsid w:val="00AA5E8C"/>
    <w:rsid w:val="00AB012A"/>
    <w:rsid w:val="00AB0744"/>
    <w:rsid w:val="00AB0F92"/>
    <w:rsid w:val="00AB28E3"/>
    <w:rsid w:val="00AB4647"/>
    <w:rsid w:val="00AB65FC"/>
    <w:rsid w:val="00AB66D3"/>
    <w:rsid w:val="00AB752F"/>
    <w:rsid w:val="00AC0B0A"/>
    <w:rsid w:val="00AC0FC5"/>
    <w:rsid w:val="00AC19D6"/>
    <w:rsid w:val="00AC2923"/>
    <w:rsid w:val="00AC29AF"/>
    <w:rsid w:val="00AC3DF8"/>
    <w:rsid w:val="00AC5A79"/>
    <w:rsid w:val="00AC6302"/>
    <w:rsid w:val="00AC6F49"/>
    <w:rsid w:val="00AD0833"/>
    <w:rsid w:val="00AD153D"/>
    <w:rsid w:val="00AD409F"/>
    <w:rsid w:val="00AD484E"/>
    <w:rsid w:val="00AD4870"/>
    <w:rsid w:val="00AD4D5A"/>
    <w:rsid w:val="00AD6376"/>
    <w:rsid w:val="00AD7BF0"/>
    <w:rsid w:val="00AE0AA5"/>
    <w:rsid w:val="00AE3019"/>
    <w:rsid w:val="00AE34E9"/>
    <w:rsid w:val="00AE3B28"/>
    <w:rsid w:val="00AE5C42"/>
    <w:rsid w:val="00AE678D"/>
    <w:rsid w:val="00AE6969"/>
    <w:rsid w:val="00AF0CAD"/>
    <w:rsid w:val="00AF1596"/>
    <w:rsid w:val="00AF3518"/>
    <w:rsid w:val="00AF4144"/>
    <w:rsid w:val="00AF47E4"/>
    <w:rsid w:val="00AF6D0F"/>
    <w:rsid w:val="00B02759"/>
    <w:rsid w:val="00B041A0"/>
    <w:rsid w:val="00B053CF"/>
    <w:rsid w:val="00B0543E"/>
    <w:rsid w:val="00B063D8"/>
    <w:rsid w:val="00B070C9"/>
    <w:rsid w:val="00B10B3A"/>
    <w:rsid w:val="00B11FB2"/>
    <w:rsid w:val="00B13574"/>
    <w:rsid w:val="00B13C1C"/>
    <w:rsid w:val="00B13C2D"/>
    <w:rsid w:val="00B14A50"/>
    <w:rsid w:val="00B15F01"/>
    <w:rsid w:val="00B1663C"/>
    <w:rsid w:val="00B16C10"/>
    <w:rsid w:val="00B16DC6"/>
    <w:rsid w:val="00B17336"/>
    <w:rsid w:val="00B2048D"/>
    <w:rsid w:val="00B2099E"/>
    <w:rsid w:val="00B220F6"/>
    <w:rsid w:val="00B22974"/>
    <w:rsid w:val="00B2549C"/>
    <w:rsid w:val="00B259AB"/>
    <w:rsid w:val="00B2635F"/>
    <w:rsid w:val="00B27962"/>
    <w:rsid w:val="00B30171"/>
    <w:rsid w:val="00B315BC"/>
    <w:rsid w:val="00B3170A"/>
    <w:rsid w:val="00B31F84"/>
    <w:rsid w:val="00B34894"/>
    <w:rsid w:val="00B34DD8"/>
    <w:rsid w:val="00B409DE"/>
    <w:rsid w:val="00B4166C"/>
    <w:rsid w:val="00B41791"/>
    <w:rsid w:val="00B41C0C"/>
    <w:rsid w:val="00B4317A"/>
    <w:rsid w:val="00B4423F"/>
    <w:rsid w:val="00B445D2"/>
    <w:rsid w:val="00B475F9"/>
    <w:rsid w:val="00B47B3A"/>
    <w:rsid w:val="00B5035D"/>
    <w:rsid w:val="00B50C36"/>
    <w:rsid w:val="00B518A3"/>
    <w:rsid w:val="00B518F3"/>
    <w:rsid w:val="00B53C08"/>
    <w:rsid w:val="00B53E56"/>
    <w:rsid w:val="00B55C25"/>
    <w:rsid w:val="00B56E64"/>
    <w:rsid w:val="00B63166"/>
    <w:rsid w:val="00B6357D"/>
    <w:rsid w:val="00B63D5A"/>
    <w:rsid w:val="00B6418A"/>
    <w:rsid w:val="00B65763"/>
    <w:rsid w:val="00B72937"/>
    <w:rsid w:val="00B729F4"/>
    <w:rsid w:val="00B72CBD"/>
    <w:rsid w:val="00B74827"/>
    <w:rsid w:val="00B7750E"/>
    <w:rsid w:val="00B803D2"/>
    <w:rsid w:val="00B8096C"/>
    <w:rsid w:val="00B80E87"/>
    <w:rsid w:val="00B8176C"/>
    <w:rsid w:val="00B82512"/>
    <w:rsid w:val="00B82EEF"/>
    <w:rsid w:val="00B83123"/>
    <w:rsid w:val="00B83484"/>
    <w:rsid w:val="00B83D74"/>
    <w:rsid w:val="00B83EFF"/>
    <w:rsid w:val="00B84334"/>
    <w:rsid w:val="00B864AC"/>
    <w:rsid w:val="00B878D5"/>
    <w:rsid w:val="00B953A6"/>
    <w:rsid w:val="00B95E74"/>
    <w:rsid w:val="00BA01E5"/>
    <w:rsid w:val="00BA21C6"/>
    <w:rsid w:val="00BA240C"/>
    <w:rsid w:val="00BA303C"/>
    <w:rsid w:val="00BA36B6"/>
    <w:rsid w:val="00BA38F3"/>
    <w:rsid w:val="00BA3ACA"/>
    <w:rsid w:val="00BA4475"/>
    <w:rsid w:val="00BA6043"/>
    <w:rsid w:val="00BA66F2"/>
    <w:rsid w:val="00BA7102"/>
    <w:rsid w:val="00BA7111"/>
    <w:rsid w:val="00BB08E3"/>
    <w:rsid w:val="00BB099C"/>
    <w:rsid w:val="00BB2170"/>
    <w:rsid w:val="00BB2B7E"/>
    <w:rsid w:val="00BB3847"/>
    <w:rsid w:val="00BB407D"/>
    <w:rsid w:val="00BB4893"/>
    <w:rsid w:val="00BB51A8"/>
    <w:rsid w:val="00BB61B8"/>
    <w:rsid w:val="00BB67CF"/>
    <w:rsid w:val="00BB689A"/>
    <w:rsid w:val="00BC056C"/>
    <w:rsid w:val="00BC06EE"/>
    <w:rsid w:val="00BC1562"/>
    <w:rsid w:val="00BC3914"/>
    <w:rsid w:val="00BC3DCF"/>
    <w:rsid w:val="00BC3F2B"/>
    <w:rsid w:val="00BC4E0B"/>
    <w:rsid w:val="00BC53AC"/>
    <w:rsid w:val="00BC5D6B"/>
    <w:rsid w:val="00BD055B"/>
    <w:rsid w:val="00BD106A"/>
    <w:rsid w:val="00BD12E3"/>
    <w:rsid w:val="00BD1598"/>
    <w:rsid w:val="00BD16BC"/>
    <w:rsid w:val="00BD46D9"/>
    <w:rsid w:val="00BD5FCC"/>
    <w:rsid w:val="00BD743E"/>
    <w:rsid w:val="00BE0191"/>
    <w:rsid w:val="00BE0E7C"/>
    <w:rsid w:val="00BE1580"/>
    <w:rsid w:val="00BE17C8"/>
    <w:rsid w:val="00BE1BB9"/>
    <w:rsid w:val="00BE3A64"/>
    <w:rsid w:val="00BE3ECE"/>
    <w:rsid w:val="00BE5494"/>
    <w:rsid w:val="00BE5C76"/>
    <w:rsid w:val="00BE5FDE"/>
    <w:rsid w:val="00BE71AC"/>
    <w:rsid w:val="00BE7A65"/>
    <w:rsid w:val="00BF1BDA"/>
    <w:rsid w:val="00BF3A16"/>
    <w:rsid w:val="00BF4030"/>
    <w:rsid w:val="00BF5456"/>
    <w:rsid w:val="00BF623E"/>
    <w:rsid w:val="00BF7675"/>
    <w:rsid w:val="00C0086A"/>
    <w:rsid w:val="00C0203D"/>
    <w:rsid w:val="00C04966"/>
    <w:rsid w:val="00C05671"/>
    <w:rsid w:val="00C065A7"/>
    <w:rsid w:val="00C1012C"/>
    <w:rsid w:val="00C138BA"/>
    <w:rsid w:val="00C15679"/>
    <w:rsid w:val="00C15A46"/>
    <w:rsid w:val="00C17273"/>
    <w:rsid w:val="00C2125B"/>
    <w:rsid w:val="00C22910"/>
    <w:rsid w:val="00C23334"/>
    <w:rsid w:val="00C2392F"/>
    <w:rsid w:val="00C25A43"/>
    <w:rsid w:val="00C267B0"/>
    <w:rsid w:val="00C26E64"/>
    <w:rsid w:val="00C2778F"/>
    <w:rsid w:val="00C30E0E"/>
    <w:rsid w:val="00C31AE7"/>
    <w:rsid w:val="00C35C59"/>
    <w:rsid w:val="00C36854"/>
    <w:rsid w:val="00C3760F"/>
    <w:rsid w:val="00C40F34"/>
    <w:rsid w:val="00C41E3E"/>
    <w:rsid w:val="00C42179"/>
    <w:rsid w:val="00C429AF"/>
    <w:rsid w:val="00C42E63"/>
    <w:rsid w:val="00C42F8C"/>
    <w:rsid w:val="00C43645"/>
    <w:rsid w:val="00C443EA"/>
    <w:rsid w:val="00C46A79"/>
    <w:rsid w:val="00C52229"/>
    <w:rsid w:val="00C536C9"/>
    <w:rsid w:val="00C53D8C"/>
    <w:rsid w:val="00C55096"/>
    <w:rsid w:val="00C5656B"/>
    <w:rsid w:val="00C565DF"/>
    <w:rsid w:val="00C567F3"/>
    <w:rsid w:val="00C56828"/>
    <w:rsid w:val="00C56A52"/>
    <w:rsid w:val="00C57042"/>
    <w:rsid w:val="00C577F9"/>
    <w:rsid w:val="00C57C25"/>
    <w:rsid w:val="00C604F0"/>
    <w:rsid w:val="00C607A7"/>
    <w:rsid w:val="00C60EC9"/>
    <w:rsid w:val="00C61003"/>
    <w:rsid w:val="00C61D74"/>
    <w:rsid w:val="00C6243A"/>
    <w:rsid w:val="00C62638"/>
    <w:rsid w:val="00C62B15"/>
    <w:rsid w:val="00C62BD0"/>
    <w:rsid w:val="00C65474"/>
    <w:rsid w:val="00C66EBF"/>
    <w:rsid w:val="00C67647"/>
    <w:rsid w:val="00C70450"/>
    <w:rsid w:val="00C73C53"/>
    <w:rsid w:val="00C7439D"/>
    <w:rsid w:val="00C74934"/>
    <w:rsid w:val="00C75087"/>
    <w:rsid w:val="00C758B4"/>
    <w:rsid w:val="00C7604B"/>
    <w:rsid w:val="00C77570"/>
    <w:rsid w:val="00C77835"/>
    <w:rsid w:val="00C80602"/>
    <w:rsid w:val="00C80753"/>
    <w:rsid w:val="00C80E1B"/>
    <w:rsid w:val="00C81819"/>
    <w:rsid w:val="00C8345F"/>
    <w:rsid w:val="00C83F69"/>
    <w:rsid w:val="00C8463C"/>
    <w:rsid w:val="00C85612"/>
    <w:rsid w:val="00C86022"/>
    <w:rsid w:val="00C87C47"/>
    <w:rsid w:val="00C910BD"/>
    <w:rsid w:val="00C94BFE"/>
    <w:rsid w:val="00C94F83"/>
    <w:rsid w:val="00C94FBB"/>
    <w:rsid w:val="00C95D53"/>
    <w:rsid w:val="00C96F2F"/>
    <w:rsid w:val="00CA1A0F"/>
    <w:rsid w:val="00CA2482"/>
    <w:rsid w:val="00CA3D35"/>
    <w:rsid w:val="00CA6F47"/>
    <w:rsid w:val="00CB0CC6"/>
    <w:rsid w:val="00CB1E36"/>
    <w:rsid w:val="00CB2FCD"/>
    <w:rsid w:val="00CB3ECA"/>
    <w:rsid w:val="00CB4595"/>
    <w:rsid w:val="00CB5CB4"/>
    <w:rsid w:val="00CB5D98"/>
    <w:rsid w:val="00CB6C1F"/>
    <w:rsid w:val="00CC19AD"/>
    <w:rsid w:val="00CC315B"/>
    <w:rsid w:val="00CC54E2"/>
    <w:rsid w:val="00CC5CDA"/>
    <w:rsid w:val="00CC65B6"/>
    <w:rsid w:val="00CC65DC"/>
    <w:rsid w:val="00CC6A9A"/>
    <w:rsid w:val="00CD0426"/>
    <w:rsid w:val="00CD353A"/>
    <w:rsid w:val="00CD7171"/>
    <w:rsid w:val="00CD7E24"/>
    <w:rsid w:val="00CE0D3D"/>
    <w:rsid w:val="00CE1031"/>
    <w:rsid w:val="00CE1F03"/>
    <w:rsid w:val="00CE1F2A"/>
    <w:rsid w:val="00CE24F9"/>
    <w:rsid w:val="00CE268B"/>
    <w:rsid w:val="00CE3B01"/>
    <w:rsid w:val="00CE43EF"/>
    <w:rsid w:val="00CE4D8C"/>
    <w:rsid w:val="00CE532A"/>
    <w:rsid w:val="00CE5730"/>
    <w:rsid w:val="00CE57A4"/>
    <w:rsid w:val="00CE7C6E"/>
    <w:rsid w:val="00CF235C"/>
    <w:rsid w:val="00CF28A6"/>
    <w:rsid w:val="00CF291D"/>
    <w:rsid w:val="00CF4432"/>
    <w:rsid w:val="00CF4FF9"/>
    <w:rsid w:val="00CF6287"/>
    <w:rsid w:val="00CF7D37"/>
    <w:rsid w:val="00D02968"/>
    <w:rsid w:val="00D03DA8"/>
    <w:rsid w:val="00D059F9"/>
    <w:rsid w:val="00D05EC0"/>
    <w:rsid w:val="00D05EFB"/>
    <w:rsid w:val="00D068A7"/>
    <w:rsid w:val="00D10FFA"/>
    <w:rsid w:val="00D12130"/>
    <w:rsid w:val="00D124A7"/>
    <w:rsid w:val="00D12539"/>
    <w:rsid w:val="00D125C3"/>
    <w:rsid w:val="00D15327"/>
    <w:rsid w:val="00D16032"/>
    <w:rsid w:val="00D163CE"/>
    <w:rsid w:val="00D17F06"/>
    <w:rsid w:val="00D21391"/>
    <w:rsid w:val="00D22E6A"/>
    <w:rsid w:val="00D24B17"/>
    <w:rsid w:val="00D265E1"/>
    <w:rsid w:val="00D26965"/>
    <w:rsid w:val="00D31E48"/>
    <w:rsid w:val="00D32288"/>
    <w:rsid w:val="00D3410F"/>
    <w:rsid w:val="00D3424C"/>
    <w:rsid w:val="00D34414"/>
    <w:rsid w:val="00D3651E"/>
    <w:rsid w:val="00D36629"/>
    <w:rsid w:val="00D4089C"/>
    <w:rsid w:val="00D40FAB"/>
    <w:rsid w:val="00D41095"/>
    <w:rsid w:val="00D41151"/>
    <w:rsid w:val="00D41A5A"/>
    <w:rsid w:val="00D426B5"/>
    <w:rsid w:val="00D436C1"/>
    <w:rsid w:val="00D43E9F"/>
    <w:rsid w:val="00D449E9"/>
    <w:rsid w:val="00D45810"/>
    <w:rsid w:val="00D50A17"/>
    <w:rsid w:val="00D55693"/>
    <w:rsid w:val="00D55A7D"/>
    <w:rsid w:val="00D569BF"/>
    <w:rsid w:val="00D579E5"/>
    <w:rsid w:val="00D60165"/>
    <w:rsid w:val="00D6079F"/>
    <w:rsid w:val="00D626C9"/>
    <w:rsid w:val="00D63392"/>
    <w:rsid w:val="00D64541"/>
    <w:rsid w:val="00D64B5E"/>
    <w:rsid w:val="00D67830"/>
    <w:rsid w:val="00D70ECA"/>
    <w:rsid w:val="00D7268C"/>
    <w:rsid w:val="00D74000"/>
    <w:rsid w:val="00D75C33"/>
    <w:rsid w:val="00D76275"/>
    <w:rsid w:val="00D81B7B"/>
    <w:rsid w:val="00D83BE1"/>
    <w:rsid w:val="00D85418"/>
    <w:rsid w:val="00D873B9"/>
    <w:rsid w:val="00D91969"/>
    <w:rsid w:val="00D92A28"/>
    <w:rsid w:val="00D92C57"/>
    <w:rsid w:val="00D92E33"/>
    <w:rsid w:val="00D935E9"/>
    <w:rsid w:val="00D96808"/>
    <w:rsid w:val="00D975D2"/>
    <w:rsid w:val="00D97755"/>
    <w:rsid w:val="00DA4CCA"/>
    <w:rsid w:val="00DA4CE2"/>
    <w:rsid w:val="00DA4E4E"/>
    <w:rsid w:val="00DB0E97"/>
    <w:rsid w:val="00DB4098"/>
    <w:rsid w:val="00DB625E"/>
    <w:rsid w:val="00DC0A19"/>
    <w:rsid w:val="00DC0D8F"/>
    <w:rsid w:val="00DC25E9"/>
    <w:rsid w:val="00DC32D8"/>
    <w:rsid w:val="00DC3BB9"/>
    <w:rsid w:val="00DC4529"/>
    <w:rsid w:val="00DC5DA0"/>
    <w:rsid w:val="00DC6C68"/>
    <w:rsid w:val="00DD15AF"/>
    <w:rsid w:val="00DD15B7"/>
    <w:rsid w:val="00DD2E53"/>
    <w:rsid w:val="00DD33F2"/>
    <w:rsid w:val="00DD41D1"/>
    <w:rsid w:val="00DD56E7"/>
    <w:rsid w:val="00DD5882"/>
    <w:rsid w:val="00DD5CF5"/>
    <w:rsid w:val="00DD5D2B"/>
    <w:rsid w:val="00DD5E1B"/>
    <w:rsid w:val="00DD69F0"/>
    <w:rsid w:val="00DD7009"/>
    <w:rsid w:val="00DD7C47"/>
    <w:rsid w:val="00DD7DE4"/>
    <w:rsid w:val="00DE0836"/>
    <w:rsid w:val="00DE0840"/>
    <w:rsid w:val="00DE152A"/>
    <w:rsid w:val="00DE1C02"/>
    <w:rsid w:val="00DE2F2C"/>
    <w:rsid w:val="00DE37C4"/>
    <w:rsid w:val="00DE4CAC"/>
    <w:rsid w:val="00DE501C"/>
    <w:rsid w:val="00DE60B9"/>
    <w:rsid w:val="00DE6367"/>
    <w:rsid w:val="00DF0455"/>
    <w:rsid w:val="00DF0B63"/>
    <w:rsid w:val="00DF196C"/>
    <w:rsid w:val="00DF3C2F"/>
    <w:rsid w:val="00DF4A44"/>
    <w:rsid w:val="00DF4B8B"/>
    <w:rsid w:val="00DF627F"/>
    <w:rsid w:val="00DF7C0E"/>
    <w:rsid w:val="00DF7CA2"/>
    <w:rsid w:val="00DF7E04"/>
    <w:rsid w:val="00E0421C"/>
    <w:rsid w:val="00E043DD"/>
    <w:rsid w:val="00E0474D"/>
    <w:rsid w:val="00E05012"/>
    <w:rsid w:val="00E05919"/>
    <w:rsid w:val="00E06808"/>
    <w:rsid w:val="00E07055"/>
    <w:rsid w:val="00E072FD"/>
    <w:rsid w:val="00E07C64"/>
    <w:rsid w:val="00E111D0"/>
    <w:rsid w:val="00E11262"/>
    <w:rsid w:val="00E11D86"/>
    <w:rsid w:val="00E12741"/>
    <w:rsid w:val="00E1316C"/>
    <w:rsid w:val="00E13E85"/>
    <w:rsid w:val="00E13F20"/>
    <w:rsid w:val="00E15E75"/>
    <w:rsid w:val="00E178FB"/>
    <w:rsid w:val="00E2002C"/>
    <w:rsid w:val="00E20642"/>
    <w:rsid w:val="00E211E7"/>
    <w:rsid w:val="00E2203F"/>
    <w:rsid w:val="00E22765"/>
    <w:rsid w:val="00E22F3C"/>
    <w:rsid w:val="00E23C41"/>
    <w:rsid w:val="00E24A4B"/>
    <w:rsid w:val="00E26420"/>
    <w:rsid w:val="00E26692"/>
    <w:rsid w:val="00E26D54"/>
    <w:rsid w:val="00E30469"/>
    <w:rsid w:val="00E30E15"/>
    <w:rsid w:val="00E3130A"/>
    <w:rsid w:val="00E31357"/>
    <w:rsid w:val="00E32914"/>
    <w:rsid w:val="00E33A10"/>
    <w:rsid w:val="00E346A7"/>
    <w:rsid w:val="00E35C8C"/>
    <w:rsid w:val="00E443CA"/>
    <w:rsid w:val="00E448AE"/>
    <w:rsid w:val="00E44EEE"/>
    <w:rsid w:val="00E45460"/>
    <w:rsid w:val="00E460EF"/>
    <w:rsid w:val="00E468E8"/>
    <w:rsid w:val="00E509D5"/>
    <w:rsid w:val="00E50E50"/>
    <w:rsid w:val="00E5155D"/>
    <w:rsid w:val="00E52393"/>
    <w:rsid w:val="00E52453"/>
    <w:rsid w:val="00E54B0F"/>
    <w:rsid w:val="00E56793"/>
    <w:rsid w:val="00E56A7F"/>
    <w:rsid w:val="00E56D81"/>
    <w:rsid w:val="00E56DB1"/>
    <w:rsid w:val="00E57714"/>
    <w:rsid w:val="00E60464"/>
    <w:rsid w:val="00E61762"/>
    <w:rsid w:val="00E648A6"/>
    <w:rsid w:val="00E64951"/>
    <w:rsid w:val="00E6512D"/>
    <w:rsid w:val="00E6535B"/>
    <w:rsid w:val="00E7047E"/>
    <w:rsid w:val="00E716FE"/>
    <w:rsid w:val="00E7234C"/>
    <w:rsid w:val="00E72922"/>
    <w:rsid w:val="00E75E6D"/>
    <w:rsid w:val="00E76D37"/>
    <w:rsid w:val="00E776C6"/>
    <w:rsid w:val="00E8213F"/>
    <w:rsid w:val="00E8443D"/>
    <w:rsid w:val="00E84571"/>
    <w:rsid w:val="00E84B65"/>
    <w:rsid w:val="00E85F61"/>
    <w:rsid w:val="00E87532"/>
    <w:rsid w:val="00E87611"/>
    <w:rsid w:val="00E87E71"/>
    <w:rsid w:val="00E87E7B"/>
    <w:rsid w:val="00E90D99"/>
    <w:rsid w:val="00E910CA"/>
    <w:rsid w:val="00E9144F"/>
    <w:rsid w:val="00E92130"/>
    <w:rsid w:val="00E93612"/>
    <w:rsid w:val="00E94D31"/>
    <w:rsid w:val="00E95F70"/>
    <w:rsid w:val="00E961BD"/>
    <w:rsid w:val="00EA2227"/>
    <w:rsid w:val="00EA2DCA"/>
    <w:rsid w:val="00EA3C65"/>
    <w:rsid w:val="00EA4091"/>
    <w:rsid w:val="00EA47A2"/>
    <w:rsid w:val="00EA5210"/>
    <w:rsid w:val="00EA54D3"/>
    <w:rsid w:val="00EA7F35"/>
    <w:rsid w:val="00EB0DE9"/>
    <w:rsid w:val="00EB1424"/>
    <w:rsid w:val="00EB196D"/>
    <w:rsid w:val="00EB2895"/>
    <w:rsid w:val="00EB30A5"/>
    <w:rsid w:val="00EB4D8E"/>
    <w:rsid w:val="00EB4F7F"/>
    <w:rsid w:val="00EB7261"/>
    <w:rsid w:val="00EB7A1C"/>
    <w:rsid w:val="00EB7F31"/>
    <w:rsid w:val="00EC0738"/>
    <w:rsid w:val="00EC18FB"/>
    <w:rsid w:val="00EC1B6C"/>
    <w:rsid w:val="00EC20F2"/>
    <w:rsid w:val="00EC219D"/>
    <w:rsid w:val="00EC2322"/>
    <w:rsid w:val="00EC66D0"/>
    <w:rsid w:val="00EC7625"/>
    <w:rsid w:val="00EC7961"/>
    <w:rsid w:val="00ED0CE3"/>
    <w:rsid w:val="00ED3566"/>
    <w:rsid w:val="00ED4F57"/>
    <w:rsid w:val="00ED5D48"/>
    <w:rsid w:val="00EE20AB"/>
    <w:rsid w:val="00EE3EA3"/>
    <w:rsid w:val="00EE463B"/>
    <w:rsid w:val="00EE4B20"/>
    <w:rsid w:val="00EE61DF"/>
    <w:rsid w:val="00EE62F1"/>
    <w:rsid w:val="00EE7F4E"/>
    <w:rsid w:val="00EF075B"/>
    <w:rsid w:val="00EF0ADE"/>
    <w:rsid w:val="00EF0E3C"/>
    <w:rsid w:val="00EF2705"/>
    <w:rsid w:val="00EF4221"/>
    <w:rsid w:val="00EF4CC1"/>
    <w:rsid w:val="00EF5615"/>
    <w:rsid w:val="00EF5B51"/>
    <w:rsid w:val="00EF6733"/>
    <w:rsid w:val="00EF6A55"/>
    <w:rsid w:val="00EF7B88"/>
    <w:rsid w:val="00EF7E28"/>
    <w:rsid w:val="00F0273E"/>
    <w:rsid w:val="00F02B71"/>
    <w:rsid w:val="00F02CFF"/>
    <w:rsid w:val="00F02E6A"/>
    <w:rsid w:val="00F04726"/>
    <w:rsid w:val="00F04E2C"/>
    <w:rsid w:val="00F12789"/>
    <w:rsid w:val="00F12F50"/>
    <w:rsid w:val="00F13927"/>
    <w:rsid w:val="00F144FA"/>
    <w:rsid w:val="00F15537"/>
    <w:rsid w:val="00F156B1"/>
    <w:rsid w:val="00F17129"/>
    <w:rsid w:val="00F17361"/>
    <w:rsid w:val="00F17FBC"/>
    <w:rsid w:val="00F20F4C"/>
    <w:rsid w:val="00F211D8"/>
    <w:rsid w:val="00F21733"/>
    <w:rsid w:val="00F2206E"/>
    <w:rsid w:val="00F229F3"/>
    <w:rsid w:val="00F22CDE"/>
    <w:rsid w:val="00F24829"/>
    <w:rsid w:val="00F25B85"/>
    <w:rsid w:val="00F2746E"/>
    <w:rsid w:val="00F30732"/>
    <w:rsid w:val="00F313F6"/>
    <w:rsid w:val="00F33956"/>
    <w:rsid w:val="00F3471E"/>
    <w:rsid w:val="00F3555D"/>
    <w:rsid w:val="00F355ED"/>
    <w:rsid w:val="00F363E2"/>
    <w:rsid w:val="00F40360"/>
    <w:rsid w:val="00F40CB8"/>
    <w:rsid w:val="00F417A2"/>
    <w:rsid w:val="00F42FE2"/>
    <w:rsid w:val="00F44DD8"/>
    <w:rsid w:val="00F46E99"/>
    <w:rsid w:val="00F5003E"/>
    <w:rsid w:val="00F505BF"/>
    <w:rsid w:val="00F506FE"/>
    <w:rsid w:val="00F514ED"/>
    <w:rsid w:val="00F5299E"/>
    <w:rsid w:val="00F52A24"/>
    <w:rsid w:val="00F54811"/>
    <w:rsid w:val="00F60144"/>
    <w:rsid w:val="00F609C6"/>
    <w:rsid w:val="00F60B67"/>
    <w:rsid w:val="00F60E6F"/>
    <w:rsid w:val="00F61BA2"/>
    <w:rsid w:val="00F6279C"/>
    <w:rsid w:val="00F66067"/>
    <w:rsid w:val="00F66B97"/>
    <w:rsid w:val="00F66F85"/>
    <w:rsid w:val="00F67C05"/>
    <w:rsid w:val="00F70FCA"/>
    <w:rsid w:val="00F70FDA"/>
    <w:rsid w:val="00F7169E"/>
    <w:rsid w:val="00F72504"/>
    <w:rsid w:val="00F725CF"/>
    <w:rsid w:val="00F7502B"/>
    <w:rsid w:val="00F75FFA"/>
    <w:rsid w:val="00F771FD"/>
    <w:rsid w:val="00F7737B"/>
    <w:rsid w:val="00F77386"/>
    <w:rsid w:val="00F77AF8"/>
    <w:rsid w:val="00F77F66"/>
    <w:rsid w:val="00F81412"/>
    <w:rsid w:val="00F818E7"/>
    <w:rsid w:val="00F82AC0"/>
    <w:rsid w:val="00F83B83"/>
    <w:rsid w:val="00F84A2E"/>
    <w:rsid w:val="00F84AC0"/>
    <w:rsid w:val="00F854CA"/>
    <w:rsid w:val="00F86BA9"/>
    <w:rsid w:val="00F8759A"/>
    <w:rsid w:val="00F90A6E"/>
    <w:rsid w:val="00F9192B"/>
    <w:rsid w:val="00F9379A"/>
    <w:rsid w:val="00F93A02"/>
    <w:rsid w:val="00F95C79"/>
    <w:rsid w:val="00F96865"/>
    <w:rsid w:val="00F96BC4"/>
    <w:rsid w:val="00F9783D"/>
    <w:rsid w:val="00FA0C0D"/>
    <w:rsid w:val="00FA23F4"/>
    <w:rsid w:val="00FA3C5E"/>
    <w:rsid w:val="00FA5054"/>
    <w:rsid w:val="00FA514B"/>
    <w:rsid w:val="00FA521E"/>
    <w:rsid w:val="00FB21A3"/>
    <w:rsid w:val="00FB3264"/>
    <w:rsid w:val="00FB38F8"/>
    <w:rsid w:val="00FB3CC7"/>
    <w:rsid w:val="00FB65CF"/>
    <w:rsid w:val="00FB6C9E"/>
    <w:rsid w:val="00FB7DF0"/>
    <w:rsid w:val="00FC1D86"/>
    <w:rsid w:val="00FC23B3"/>
    <w:rsid w:val="00FC23DB"/>
    <w:rsid w:val="00FC2D03"/>
    <w:rsid w:val="00FC4F8D"/>
    <w:rsid w:val="00FC5257"/>
    <w:rsid w:val="00FC6057"/>
    <w:rsid w:val="00FC61AA"/>
    <w:rsid w:val="00FC77FE"/>
    <w:rsid w:val="00FC7C8F"/>
    <w:rsid w:val="00FD0B28"/>
    <w:rsid w:val="00FD1D91"/>
    <w:rsid w:val="00FD2074"/>
    <w:rsid w:val="00FD5B48"/>
    <w:rsid w:val="00FD617B"/>
    <w:rsid w:val="00FD6717"/>
    <w:rsid w:val="00FD7052"/>
    <w:rsid w:val="00FD79A8"/>
    <w:rsid w:val="00FD79FB"/>
    <w:rsid w:val="00FE17A0"/>
    <w:rsid w:val="00FE2059"/>
    <w:rsid w:val="00FE2BFF"/>
    <w:rsid w:val="00FE380F"/>
    <w:rsid w:val="00FE4160"/>
    <w:rsid w:val="00FE5656"/>
    <w:rsid w:val="00FE5E59"/>
    <w:rsid w:val="00FE682C"/>
    <w:rsid w:val="00FE7C3D"/>
    <w:rsid w:val="00FF08EE"/>
    <w:rsid w:val="00FF1C6A"/>
    <w:rsid w:val="00FF1E72"/>
    <w:rsid w:val="00FF2434"/>
    <w:rsid w:val="00FF24D2"/>
    <w:rsid w:val="00FF2C98"/>
    <w:rsid w:val="00FF3891"/>
    <w:rsid w:val="00FF47D8"/>
    <w:rsid w:val="00FF489A"/>
    <w:rsid w:val="00FF5A7A"/>
    <w:rsid w:val="00FF686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63CD4-43C8-428B-B206-392AB9ED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009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915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50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1500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5009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1500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1500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15009"/>
    <w:pPr>
      <w:ind w:firstLine="540"/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15009"/>
    <w:rPr>
      <w:rFonts w:cs="Times New Roman"/>
    </w:rPr>
  </w:style>
  <w:style w:type="paragraph" w:styleId="aa">
    <w:name w:val="header"/>
    <w:basedOn w:val="a"/>
    <w:link w:val="ab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150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500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uiPriority w:val="99"/>
    <w:rsid w:val="00915009"/>
    <w:pPr>
      <w:keepNext/>
      <w:spacing w:before="240" w:after="60"/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uiPriority w:val="99"/>
    <w:rsid w:val="00915009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50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0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535"/>
      <w:jc w:val="both"/>
    </w:pPr>
    <w:rPr>
      <w:sz w:val="20"/>
    </w:rPr>
  </w:style>
  <w:style w:type="paragraph" w:customStyle="1" w:styleId="Style2">
    <w:name w:val="Style2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0"/>
    </w:rPr>
  </w:style>
  <w:style w:type="paragraph" w:customStyle="1" w:styleId="Style3">
    <w:name w:val="Style3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372"/>
      <w:jc w:val="both"/>
    </w:pPr>
    <w:rPr>
      <w:sz w:val="20"/>
    </w:rPr>
  </w:style>
  <w:style w:type="paragraph" w:customStyle="1" w:styleId="Style4">
    <w:name w:val="Style4"/>
    <w:basedOn w:val="a"/>
    <w:uiPriority w:val="99"/>
    <w:rsid w:val="00915009"/>
    <w:pPr>
      <w:widowControl w:val="0"/>
      <w:autoSpaceDE w:val="0"/>
      <w:autoSpaceDN w:val="0"/>
      <w:adjustRightInd w:val="0"/>
      <w:spacing w:line="328" w:lineRule="exact"/>
      <w:ind w:firstLine="718"/>
      <w:jc w:val="both"/>
    </w:pPr>
    <w:rPr>
      <w:sz w:val="20"/>
    </w:rPr>
  </w:style>
  <w:style w:type="character" w:customStyle="1" w:styleId="FontStyle11">
    <w:name w:val="Font Style11"/>
    <w:basedOn w:val="a0"/>
    <w:uiPriority w:val="99"/>
    <w:rsid w:val="00915009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91500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5009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150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Document Map"/>
    <w:basedOn w:val="a"/>
    <w:link w:val="af2"/>
    <w:uiPriority w:val="99"/>
    <w:rsid w:val="0091500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915009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15009"/>
    <w:pPr>
      <w:suppressAutoHyphens/>
      <w:spacing w:after="120" w:line="480" w:lineRule="auto"/>
      <w:ind w:left="283"/>
    </w:pPr>
    <w:rPr>
      <w:szCs w:val="20"/>
      <w:lang w:eastAsia="ar-SA"/>
    </w:rPr>
  </w:style>
  <w:style w:type="table" w:styleId="af3">
    <w:name w:val="Table Grid"/>
    <w:basedOn w:val="a1"/>
    <w:uiPriority w:val="99"/>
    <w:rsid w:val="0091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15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15009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AA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FE4E-B662-487E-9704-81165E4B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2016-06-02T10:12:00Z</cp:lastPrinted>
  <dcterms:created xsi:type="dcterms:W3CDTF">2017-06-27T13:16:00Z</dcterms:created>
  <dcterms:modified xsi:type="dcterms:W3CDTF">2017-06-27T13:16:00Z</dcterms:modified>
</cp:coreProperties>
</file>