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7F1A02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E87F2F" w:rsidRDefault="00C11BC2" w:rsidP="00E87F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907">
        <w:rPr>
          <w:b/>
          <w:sz w:val="28"/>
          <w:szCs w:val="28"/>
        </w:rPr>
        <w:t>«</w:t>
      </w:r>
      <w:r w:rsidRPr="00C11BC2">
        <w:rPr>
          <w:rFonts w:ascii="Times New Roman" w:hAnsi="Times New Roman" w:cs="Times New Roman"/>
          <w:b/>
          <w:sz w:val="28"/>
          <w:szCs w:val="28"/>
        </w:rPr>
        <w:t>Проверка целевого и эффективного использования бюджетных средств на реализацию меропри</w:t>
      </w:r>
      <w:r w:rsidR="00AC368B">
        <w:rPr>
          <w:rFonts w:ascii="Times New Roman" w:hAnsi="Times New Roman" w:cs="Times New Roman"/>
          <w:b/>
          <w:sz w:val="28"/>
          <w:szCs w:val="28"/>
        </w:rPr>
        <w:t xml:space="preserve">ятий подпрограммы «Рациональное </w:t>
      </w:r>
      <w:r w:rsidRPr="00C11BC2">
        <w:rPr>
          <w:rFonts w:ascii="Times New Roman" w:hAnsi="Times New Roman" w:cs="Times New Roman"/>
          <w:b/>
          <w:sz w:val="28"/>
          <w:szCs w:val="28"/>
        </w:rPr>
        <w:t>использование природных ресурсов Тульской области» государственной программы Тульской области «Охрана окружающей среды Тульской области» за 2016 год и истекший период 2017 года</w:t>
      </w:r>
    </w:p>
    <w:p w:rsidR="007F1A02" w:rsidRPr="00AC368B" w:rsidRDefault="00C11BC2" w:rsidP="00E87F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C2">
        <w:rPr>
          <w:rFonts w:ascii="Times New Roman" w:hAnsi="Times New Roman" w:cs="Times New Roman"/>
          <w:b/>
          <w:sz w:val="28"/>
          <w:szCs w:val="28"/>
        </w:rPr>
        <w:t>(по отдельным программным мероприятиям)»</w:t>
      </w:r>
    </w:p>
    <w:p w:rsidR="00857EC7" w:rsidRPr="00857EC7" w:rsidRDefault="00857EC7" w:rsidP="00857EC7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57EC7" w:rsidRPr="00C11BC2" w:rsidRDefault="006E3429" w:rsidP="00C11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C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57EC7" w:rsidRPr="00857EC7">
        <w:rPr>
          <w:rFonts w:ascii="Times New Roman" w:hAnsi="Times New Roman" w:cs="Times New Roman"/>
          <w:sz w:val="28"/>
          <w:szCs w:val="28"/>
        </w:rPr>
        <w:t>2.</w:t>
      </w:r>
      <w:r w:rsidR="007F1A02">
        <w:rPr>
          <w:rFonts w:ascii="Times New Roman" w:hAnsi="Times New Roman" w:cs="Times New Roman"/>
          <w:sz w:val="28"/>
          <w:szCs w:val="28"/>
        </w:rPr>
        <w:t>1</w:t>
      </w:r>
      <w:r w:rsidR="00C11BC2">
        <w:rPr>
          <w:rFonts w:ascii="Times New Roman" w:hAnsi="Times New Roman" w:cs="Times New Roman"/>
          <w:sz w:val="28"/>
          <w:szCs w:val="28"/>
        </w:rPr>
        <w:t>6</w:t>
      </w:r>
      <w:r w:rsidR="007F1A02">
        <w:rPr>
          <w:rFonts w:ascii="Times New Roman" w:hAnsi="Times New Roman" w:cs="Times New Roman"/>
          <w:sz w:val="28"/>
          <w:szCs w:val="28"/>
        </w:rPr>
        <w:t>.</w:t>
      </w:r>
      <w:r w:rsidR="00C11BC2">
        <w:rPr>
          <w:rFonts w:ascii="Times New Roman" w:hAnsi="Times New Roman" w:cs="Times New Roman"/>
          <w:sz w:val="28"/>
          <w:szCs w:val="28"/>
        </w:rPr>
        <w:t>2</w:t>
      </w:r>
      <w:r w:rsidRPr="00857EC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</w:t>
      </w:r>
      <w:r w:rsidR="007F1A02">
        <w:rPr>
          <w:rFonts w:ascii="Times New Roman" w:hAnsi="Times New Roman" w:cs="Times New Roman"/>
          <w:sz w:val="28"/>
          <w:szCs w:val="28"/>
        </w:rPr>
        <w:t>7</w:t>
      </w:r>
      <w:r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EC7" w:rsidRPr="00857EC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F1A02">
        <w:rPr>
          <w:rFonts w:ascii="Times New Roman" w:hAnsi="Times New Roman" w:cs="Times New Roman"/>
          <w:sz w:val="28"/>
          <w:szCs w:val="28"/>
        </w:rPr>
        <w:t xml:space="preserve">а </w:t>
      </w:r>
      <w:r w:rsidR="007F1A02" w:rsidRPr="00C11BC2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11BC2" w:rsidRPr="00C11BC2"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 на реализацию мероприятий подпрограммы «Рациональное использование природных ресурсов Тульской области» государственной программы Тульской области «Охрана окружающей среды Тульской области» за 2016 год и истекший период 2017 года (по отдельным программным мероприятиям).</w:t>
      </w:r>
    </w:p>
    <w:p w:rsidR="006E3429" w:rsidRPr="00944FE7" w:rsidRDefault="00944FE7" w:rsidP="0094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A1">
        <w:rPr>
          <w:rFonts w:ascii="Times New Roman" w:hAnsi="Times New Roman" w:cs="Times New Roman"/>
          <w:sz w:val="28"/>
          <w:szCs w:val="28"/>
        </w:rPr>
        <w:t>В</w:t>
      </w:r>
      <w:r w:rsidR="006E3429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Pr="001D23A1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</w:t>
      </w:r>
      <w:r w:rsidR="001E51D0">
        <w:rPr>
          <w:rFonts w:ascii="Times New Roman" w:hAnsi="Times New Roman" w:cs="Times New Roman"/>
          <w:sz w:val="28"/>
          <w:szCs w:val="28"/>
        </w:rPr>
        <w:t>контрольного</w:t>
      </w:r>
      <w:r w:rsidR="00857EC7" w:rsidRPr="001D23A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F14FB" w:rsidRPr="001D23A1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Pr="001D23A1">
        <w:rPr>
          <w:rFonts w:ascii="Times New Roman" w:hAnsi="Times New Roman" w:cs="Times New Roman"/>
          <w:sz w:val="28"/>
          <w:szCs w:val="28"/>
        </w:rPr>
        <w:t>лен</w:t>
      </w:r>
      <w:r w:rsidR="00AC368B">
        <w:rPr>
          <w:rFonts w:ascii="Times New Roman" w:hAnsi="Times New Roman" w:cs="Times New Roman"/>
          <w:sz w:val="28"/>
          <w:szCs w:val="28"/>
        </w:rPr>
        <w:t>о следующее</w:t>
      </w:r>
      <w:r w:rsidRPr="001D23A1">
        <w:rPr>
          <w:rFonts w:ascii="Times New Roman" w:hAnsi="Times New Roman" w:cs="Times New Roman"/>
          <w:sz w:val="28"/>
          <w:szCs w:val="28"/>
        </w:rPr>
        <w:t>:</w:t>
      </w:r>
    </w:p>
    <w:p w:rsidR="00AC368B" w:rsidRPr="00AC368B" w:rsidRDefault="00AC368B" w:rsidP="00AC36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8B">
        <w:rPr>
          <w:rFonts w:ascii="Times New Roman" w:hAnsi="Times New Roman" w:cs="Times New Roman"/>
          <w:sz w:val="28"/>
          <w:szCs w:val="28"/>
        </w:rPr>
        <w:t>- министерством</w:t>
      </w:r>
      <w:r w:rsidRPr="00AC368B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экологии Тульской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Министерство) </w:t>
      </w:r>
      <w:r w:rsidRPr="00AC368B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программа </w:t>
      </w:r>
      <w:r w:rsidRPr="00AC368B">
        <w:rPr>
          <w:rFonts w:ascii="Times New Roman" w:hAnsi="Times New Roman" w:cs="Times New Roman"/>
          <w:sz w:val="28"/>
          <w:szCs w:val="28"/>
        </w:rPr>
        <w:t xml:space="preserve">Тульской области «Охрана окружающей среды Тульской области» </w:t>
      </w:r>
      <w:r w:rsidRPr="00AC368B">
        <w:rPr>
          <w:rFonts w:ascii="Times New Roman" w:eastAsia="Calibri" w:hAnsi="Times New Roman" w:cs="Times New Roman"/>
          <w:sz w:val="28"/>
          <w:szCs w:val="28"/>
        </w:rPr>
        <w:t>приведена в соответствие с Законом Тульской области от 14.12.2015 № 2394-ЗТО «О бюджете Тульской области на 2016 год и на плановый период 2017 и 2018 годов» с</w:t>
      </w:r>
      <w:r w:rsidRPr="00AC368B">
        <w:rPr>
          <w:rFonts w:ascii="Times New Roman" w:hAnsi="Times New Roman" w:cs="Times New Roman"/>
          <w:sz w:val="28"/>
          <w:szCs w:val="28"/>
        </w:rPr>
        <w:t xml:space="preserve"> нарушением сроков, установленных статьей 3 Закона Тульской области от 01.07.2016 № 50-ЗТО «О внесении изменений в Закон Тульской области «О бюджетном процессе в Тульской области»;</w:t>
      </w:r>
    </w:p>
    <w:p w:rsidR="00AC368B" w:rsidRPr="00AC368B" w:rsidRDefault="00AC368B" w:rsidP="00AC36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8B">
        <w:rPr>
          <w:rFonts w:ascii="Times New Roman" w:hAnsi="Times New Roman" w:cs="Times New Roman"/>
          <w:sz w:val="28"/>
          <w:szCs w:val="28"/>
        </w:rPr>
        <w:t>- проведенный анализ выполн</w:t>
      </w:r>
      <w:r w:rsidR="00B323AC">
        <w:rPr>
          <w:rFonts w:ascii="Times New Roman" w:hAnsi="Times New Roman" w:cs="Times New Roman"/>
          <w:sz w:val="28"/>
          <w:szCs w:val="28"/>
        </w:rPr>
        <w:t xml:space="preserve">ения государственных контактов </w:t>
      </w:r>
      <w:r w:rsidRPr="00AC368B">
        <w:rPr>
          <w:rFonts w:ascii="Times New Roman" w:hAnsi="Times New Roman" w:cs="Times New Roman"/>
          <w:sz w:val="28"/>
          <w:szCs w:val="28"/>
        </w:rPr>
        <w:t xml:space="preserve">показал наличие ряда недостатков при исполнении государственного контракта на выполнение работ по обеспечению реабилитации водного объекта, утратившего способность к самоочищению, в отношении руслового пруда на реке Дубна, расположенном в центре поселка Дубна Дубенского района Тульской области, </w:t>
      </w:r>
      <w:proofErr w:type="gramStart"/>
      <w:r w:rsidRPr="00AC36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C36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368B" w:rsidRPr="00AC368B" w:rsidRDefault="00AC368B" w:rsidP="00AC3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8B">
        <w:rPr>
          <w:rFonts w:ascii="Times New Roman" w:hAnsi="Times New Roman" w:cs="Times New Roman"/>
          <w:sz w:val="28"/>
          <w:szCs w:val="28"/>
        </w:rPr>
        <w:t xml:space="preserve">не оформлены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AC368B">
        <w:rPr>
          <w:rFonts w:ascii="Times New Roman" w:hAnsi="Times New Roman" w:cs="Times New Roman"/>
          <w:sz w:val="28"/>
          <w:szCs w:val="28"/>
        </w:rPr>
        <w:t>законодательства гражданско-право</w:t>
      </w:r>
      <w:r>
        <w:rPr>
          <w:rFonts w:ascii="Times New Roman" w:hAnsi="Times New Roman" w:cs="Times New Roman"/>
          <w:sz w:val="28"/>
          <w:szCs w:val="28"/>
        </w:rPr>
        <w:t>вые отношения, возникшие между М</w:t>
      </w:r>
      <w:r w:rsidRPr="00AC368B">
        <w:rPr>
          <w:rFonts w:ascii="Times New Roman" w:hAnsi="Times New Roman" w:cs="Times New Roman"/>
          <w:sz w:val="28"/>
          <w:szCs w:val="28"/>
        </w:rPr>
        <w:t>инистерством и юридическими лицами, привлекаемыми в качестве экспертных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368B" w:rsidRPr="00AC368B" w:rsidRDefault="00AC368B" w:rsidP="00AC3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8B">
        <w:rPr>
          <w:rFonts w:ascii="Times New Roman" w:hAnsi="Times New Roman" w:cs="Times New Roman"/>
          <w:sz w:val="28"/>
          <w:szCs w:val="28"/>
        </w:rPr>
        <w:t xml:space="preserve">не проведены </w:t>
      </w:r>
      <w:r w:rsidR="00E87F2F">
        <w:rPr>
          <w:rFonts w:ascii="Times New Roman" w:hAnsi="Times New Roman" w:cs="Times New Roman"/>
          <w:sz w:val="28"/>
          <w:szCs w:val="28"/>
        </w:rPr>
        <w:t xml:space="preserve">(исключены) </w:t>
      </w:r>
      <w:r w:rsidRPr="00AC368B">
        <w:rPr>
          <w:rFonts w:ascii="Times New Roman" w:hAnsi="Times New Roman" w:cs="Times New Roman"/>
          <w:sz w:val="28"/>
          <w:szCs w:val="28"/>
        </w:rPr>
        <w:t xml:space="preserve">мероприятия по восстановлению нарушаемого состояния водных биоресурсов путем искусственного воспроизводства водных биоресурсов с последующим выпуском их личинок или молоди в водные объекты </w:t>
      </w:r>
      <w:proofErr w:type="spellStart"/>
      <w:r w:rsidRPr="00AC368B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AC368B">
        <w:rPr>
          <w:rFonts w:ascii="Times New Roman" w:hAnsi="Times New Roman" w:cs="Times New Roman"/>
          <w:sz w:val="28"/>
          <w:szCs w:val="28"/>
        </w:rPr>
        <w:t xml:space="preserve"> значения Тульской области.</w:t>
      </w:r>
    </w:p>
    <w:p w:rsidR="00C11BC2" w:rsidRPr="00AC368B" w:rsidRDefault="00C11BC2" w:rsidP="00AC368B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44FE7" w:rsidRPr="00AC368B" w:rsidRDefault="004F6DBF" w:rsidP="00AC36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8B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1E51D0" w:rsidRPr="00AC368B">
        <w:rPr>
          <w:rFonts w:ascii="Times New Roman" w:hAnsi="Times New Roman" w:cs="Times New Roman"/>
          <w:color w:val="000000"/>
          <w:sz w:val="28"/>
          <w:szCs w:val="28"/>
        </w:rPr>
        <w:t>контрольного</w:t>
      </w:r>
      <w:r w:rsidRPr="00AC368B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 w:rsidR="00944FE7" w:rsidRPr="00AC368B">
        <w:rPr>
          <w:rFonts w:ascii="Times New Roman" w:hAnsi="Times New Roman" w:cs="Times New Roman"/>
          <w:color w:val="000000"/>
          <w:sz w:val="28"/>
          <w:szCs w:val="28"/>
        </w:rPr>
        <w:t>направлены:</w:t>
      </w:r>
    </w:p>
    <w:p w:rsidR="001E51D0" w:rsidRDefault="00944FE7" w:rsidP="00AC368B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8B">
        <w:rPr>
          <w:rFonts w:ascii="Times New Roman" w:hAnsi="Times New Roman" w:cs="Times New Roman"/>
          <w:color w:val="000000"/>
          <w:sz w:val="28"/>
          <w:szCs w:val="28"/>
        </w:rPr>
        <w:t>- представлени</w:t>
      </w:r>
      <w:r w:rsidR="00C11BC2" w:rsidRPr="00AC368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3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BC2" w:rsidRPr="00AC368B">
        <w:rPr>
          <w:rFonts w:ascii="Times New Roman" w:hAnsi="Times New Roman" w:cs="Times New Roman"/>
          <w:color w:val="000000"/>
          <w:sz w:val="28"/>
          <w:szCs w:val="28"/>
        </w:rPr>
        <w:t xml:space="preserve">и отчет </w:t>
      </w:r>
      <w:r w:rsidR="001E51D0" w:rsidRPr="00AC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1BC2" w:rsidRPr="00AC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1E51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FE7" w:rsidRPr="00AC368B" w:rsidRDefault="001E51D0" w:rsidP="00AC368B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1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результатах контрольного мероприятия в администрацию муниципального образования Дубенский </w:t>
      </w:r>
      <w:r w:rsidR="00C11BC2" w:rsidRPr="00C1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</w:t>
      </w:r>
      <w:r w:rsidR="00C11BC2" w:rsidRPr="00E87F2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C11BC2" w:rsidRPr="00E87F2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C11BC2" w:rsidRPr="00E87F2F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sectPr w:rsidR="00944FE7" w:rsidRPr="00AC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135F2C"/>
    <w:rsid w:val="00180605"/>
    <w:rsid w:val="001D23A1"/>
    <w:rsid w:val="001E51D0"/>
    <w:rsid w:val="002449E7"/>
    <w:rsid w:val="00375CB1"/>
    <w:rsid w:val="004C71EF"/>
    <w:rsid w:val="004E3BF3"/>
    <w:rsid w:val="004F6DBF"/>
    <w:rsid w:val="00517D82"/>
    <w:rsid w:val="005815C3"/>
    <w:rsid w:val="005A76C6"/>
    <w:rsid w:val="006E1740"/>
    <w:rsid w:val="006E3042"/>
    <w:rsid w:val="006E3429"/>
    <w:rsid w:val="007F1A02"/>
    <w:rsid w:val="00857EC7"/>
    <w:rsid w:val="008B6977"/>
    <w:rsid w:val="008D3E21"/>
    <w:rsid w:val="008F14FB"/>
    <w:rsid w:val="00917B5B"/>
    <w:rsid w:val="00920069"/>
    <w:rsid w:val="00944FE7"/>
    <w:rsid w:val="00AC368B"/>
    <w:rsid w:val="00B323AC"/>
    <w:rsid w:val="00B44FE0"/>
    <w:rsid w:val="00BC7475"/>
    <w:rsid w:val="00C11BC2"/>
    <w:rsid w:val="00C235E0"/>
    <w:rsid w:val="00D458E3"/>
    <w:rsid w:val="00DB3C72"/>
    <w:rsid w:val="00DE23EF"/>
    <w:rsid w:val="00DF160C"/>
    <w:rsid w:val="00E87F2F"/>
    <w:rsid w:val="00F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2017-12-26T16:20:00Z</dcterms:created>
  <dcterms:modified xsi:type="dcterms:W3CDTF">2017-12-26T16:20:00Z</dcterms:modified>
</cp:coreProperties>
</file>