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C9" w:rsidRPr="00D44BC9" w:rsidRDefault="00D44BC9" w:rsidP="00D44BC9">
      <w:pPr>
        <w:spacing w:before="120"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4BC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B79B6">
        <w:rPr>
          <w:rFonts w:ascii="Times New Roman" w:eastAsia="Calibri" w:hAnsi="Times New Roman" w:cs="Times New Roman"/>
          <w:sz w:val="24"/>
          <w:szCs w:val="24"/>
        </w:rPr>
        <w:t>№</w:t>
      </w:r>
      <w:r w:rsidR="00250084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44BC9" w:rsidRPr="00D44BC9" w:rsidRDefault="00D44BC9" w:rsidP="00D44BC9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4BC9">
        <w:rPr>
          <w:rFonts w:ascii="Times New Roman" w:eastAsia="Calibri" w:hAnsi="Times New Roman" w:cs="Times New Roman"/>
          <w:i/>
          <w:sz w:val="28"/>
          <w:szCs w:val="28"/>
        </w:rPr>
        <w:t>Сокращения, используемые в настоящем заключении</w:t>
      </w:r>
    </w:p>
    <w:p w:rsidR="00D44BC9" w:rsidRPr="00802EA7" w:rsidRDefault="00D44BC9" w:rsidP="00D44BC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РФ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Российская Федерация;</w:t>
      </w:r>
    </w:p>
    <w:p w:rsidR="00D44BC9" w:rsidRPr="00802EA7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МО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муниципальное образование;</w:t>
      </w:r>
    </w:p>
    <w:p w:rsidR="00D44BC9" w:rsidRPr="00802EA7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БК РФ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Бюджетный кодекс Российской Федерации;</w:t>
      </w:r>
    </w:p>
    <w:p w:rsidR="00D44BC9" w:rsidRPr="00802EA7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НК РФ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Налоговый кодекс Российской Федерации;</w:t>
      </w:r>
    </w:p>
    <w:p w:rsidR="00D44BC9" w:rsidRPr="00AD6C60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 xml:space="preserve">Закон области о бюджетном </w:t>
      </w:r>
      <w:r w:rsidRPr="006601B6">
        <w:rPr>
          <w:rFonts w:ascii="Times New Roman" w:eastAsia="Calibri" w:hAnsi="Times New Roman" w:cs="Times New Roman"/>
          <w:i/>
          <w:sz w:val="24"/>
          <w:szCs w:val="24"/>
        </w:rPr>
        <w:t xml:space="preserve">процессе </w:t>
      </w:r>
      <w:r w:rsidRPr="006601B6">
        <w:rPr>
          <w:rFonts w:ascii="Times New Roman" w:eastAsia="Calibri" w:hAnsi="Times New Roman" w:cs="Times New Roman"/>
          <w:sz w:val="24"/>
          <w:szCs w:val="24"/>
        </w:rPr>
        <w:t>– Закон Тульской области от 09.06.2008 №1015</w:t>
      </w:r>
      <w:r w:rsidRPr="006601B6">
        <w:rPr>
          <w:rFonts w:ascii="Times New Roman" w:eastAsia="Calibri" w:hAnsi="Times New Roman" w:cs="Times New Roman"/>
          <w:sz w:val="24"/>
          <w:szCs w:val="24"/>
        </w:rPr>
        <w:noBreakHyphen/>
        <w:t>ЗТО «О бюджетном процессе в Тульской области» (в редакции от 29.10.2020);</w:t>
      </w:r>
    </w:p>
    <w:p w:rsidR="00D44BC9" w:rsidRPr="00AD6C60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Закон области о межбюджетных отношениях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Закон Тульской области от 11.11.2005 №639</w:t>
      </w:r>
      <w:r w:rsidRPr="00802EA7">
        <w:rPr>
          <w:rFonts w:ascii="Times New Roman" w:eastAsia="Calibri" w:hAnsi="Times New Roman" w:cs="Times New Roman"/>
          <w:sz w:val="24"/>
          <w:szCs w:val="24"/>
        </w:rPr>
        <w:noBreakHyphen/>
        <w:t xml:space="preserve">ЗТО «О межбюджетных отношениях между органами государственной власти Тульской области и органами местного самоуправления муниципальных образований </w:t>
      </w:r>
      <w:r w:rsidRPr="006601B6">
        <w:rPr>
          <w:rFonts w:ascii="Times New Roman" w:eastAsia="Calibri" w:hAnsi="Times New Roman" w:cs="Times New Roman"/>
          <w:sz w:val="24"/>
          <w:szCs w:val="24"/>
        </w:rPr>
        <w:t>Тульской области» (в редакции от 25.09.2020);</w:t>
      </w:r>
    </w:p>
    <w:p w:rsidR="00D44BC9" w:rsidRPr="00802EA7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Закон о бюджете области на 2020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02EA7">
        <w:rPr>
          <w:rFonts w:ascii="Times New Roman" w:eastAsia="Calibri" w:hAnsi="Times New Roman" w:cs="Times New Roman"/>
          <w:i/>
          <w:sz w:val="24"/>
          <w:szCs w:val="24"/>
        </w:rPr>
        <w:t>год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Закон Тульской области от 13.12.2019 №135</w:t>
      </w:r>
      <w:r w:rsidRPr="00802EA7">
        <w:rPr>
          <w:rFonts w:ascii="Times New Roman" w:eastAsia="Calibri" w:hAnsi="Times New Roman" w:cs="Times New Roman"/>
          <w:sz w:val="24"/>
          <w:szCs w:val="24"/>
        </w:rPr>
        <w:noBreakHyphen/>
        <w:t>ЗТО «О бюджете Тульской области на 2020 год и на плановый период 2021 и 2022 годов» (в редакции от 17.07.2020);</w:t>
      </w:r>
    </w:p>
    <w:p w:rsidR="00D44BC9" w:rsidRPr="00802EA7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A7">
        <w:rPr>
          <w:rFonts w:ascii="Times New Roman" w:eastAsia="Calibri" w:hAnsi="Times New Roman" w:cs="Times New Roman"/>
          <w:i/>
          <w:sz w:val="24"/>
          <w:szCs w:val="24"/>
        </w:rPr>
        <w:t>Законопроект</w:t>
      </w:r>
      <w:r w:rsidRPr="00802EA7">
        <w:rPr>
          <w:rFonts w:ascii="Times New Roman" w:eastAsia="Calibri" w:hAnsi="Times New Roman" w:cs="Times New Roman"/>
          <w:sz w:val="24"/>
          <w:szCs w:val="24"/>
        </w:rPr>
        <w:t xml:space="preserve"> – проект закона Тульской области «О бюджете Тульской области на 2021 год и на плановый период 2022 и 2023 годов»;</w:t>
      </w:r>
    </w:p>
    <w:p w:rsidR="00D44BC9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Проект закона о федеральном бюджете на 2021-2023 годы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проект федерального закона №1027743-7 «О федеральном бюджете на 2021 год и на плановый период 2022 и </w:t>
      </w:r>
      <w:r w:rsidRPr="006601B6">
        <w:rPr>
          <w:rFonts w:ascii="Times New Roman" w:eastAsia="Calibri" w:hAnsi="Times New Roman" w:cs="Times New Roman"/>
          <w:sz w:val="24"/>
          <w:szCs w:val="24"/>
        </w:rPr>
        <w:t>2023 годов»;</w:t>
      </w:r>
    </w:p>
    <w:p w:rsidR="00FC64C9" w:rsidRPr="00FC64C9" w:rsidRDefault="00FC64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64C9">
        <w:rPr>
          <w:rFonts w:ascii="Times New Roman" w:eastAsia="Calibri" w:hAnsi="Times New Roman" w:cs="Times New Roman"/>
          <w:i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i/>
          <w:sz w:val="24"/>
          <w:szCs w:val="24"/>
        </w:rPr>
        <w:t>ый</w:t>
      </w:r>
      <w:r w:rsidRPr="00FC64C9">
        <w:rPr>
          <w:rFonts w:ascii="Times New Roman" w:eastAsia="Calibri" w:hAnsi="Times New Roman" w:cs="Times New Roman"/>
          <w:i/>
          <w:sz w:val="24"/>
          <w:szCs w:val="24"/>
        </w:rPr>
        <w:t xml:space="preserve"> закон от 15.10.2020 №327-ФЗ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bookmarkStart w:id="0" w:name="_GoBack"/>
      <w:r w:rsidRPr="00FC64C9">
        <w:rPr>
          <w:rFonts w:ascii="Times New Roman" w:eastAsia="Calibri" w:hAnsi="Times New Roman" w:cs="Times New Roman"/>
          <w:sz w:val="24"/>
          <w:szCs w:val="24"/>
        </w:rPr>
        <w:t>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году»;</w:t>
      </w:r>
      <w:bookmarkEnd w:id="0"/>
    </w:p>
    <w:p w:rsidR="00D44BC9" w:rsidRPr="006601B6" w:rsidRDefault="0087443D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D44BC9" w:rsidRPr="006601B6">
        <w:rPr>
          <w:rFonts w:ascii="Times New Roman" w:eastAsia="Calibri" w:hAnsi="Times New Roman" w:cs="Times New Roman"/>
          <w:i/>
          <w:sz w:val="24"/>
          <w:szCs w:val="24"/>
        </w:rPr>
        <w:t>исьмо Губернатора</w:t>
      </w:r>
      <w:r w:rsidR="00D44BC9" w:rsidRPr="006601B6">
        <w:rPr>
          <w:rFonts w:ascii="Times New Roman" w:eastAsia="Calibri" w:hAnsi="Times New Roman" w:cs="Times New Roman"/>
          <w:sz w:val="24"/>
          <w:szCs w:val="24"/>
        </w:rPr>
        <w:t xml:space="preserve"> – письмо Губернатора Тульской области (</w:t>
      </w:r>
      <w:proofErr w:type="spellStart"/>
      <w:r w:rsidR="00D44BC9" w:rsidRPr="006601B6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="00D44BC9" w:rsidRPr="006601B6">
        <w:rPr>
          <w:rFonts w:ascii="Times New Roman" w:eastAsia="Calibri" w:hAnsi="Times New Roman" w:cs="Times New Roman"/>
          <w:sz w:val="24"/>
          <w:szCs w:val="24"/>
        </w:rPr>
        <w:t>.№Д/16</w:t>
      </w:r>
      <w:r w:rsidR="00D44BC9" w:rsidRPr="006601B6">
        <w:rPr>
          <w:rFonts w:ascii="Times New Roman" w:eastAsia="Calibri" w:hAnsi="Times New Roman" w:cs="Times New Roman"/>
          <w:sz w:val="24"/>
          <w:szCs w:val="24"/>
        </w:rPr>
        <w:noBreakHyphen/>
        <w:t>2888 от 30.10.2020) «О проектах законов Тульской области «О бюджете Тульской области на 2021 год и на плановый период 2022 и 2023 годов» и «О бюджете территориального фонда обязательного медицинского страхования Тульской области на 2021 год и на плановый период 2022 и 2023 годов»;</w:t>
      </w:r>
    </w:p>
    <w:p w:rsidR="00D44BC9" w:rsidRPr="006601B6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1B6">
        <w:rPr>
          <w:rFonts w:ascii="Times New Roman" w:eastAsia="Calibri" w:hAnsi="Times New Roman" w:cs="Times New Roman"/>
          <w:i/>
          <w:sz w:val="24"/>
          <w:szCs w:val="24"/>
        </w:rPr>
        <w:t>Основные направления бюджетной и налоговой политики области</w:t>
      </w:r>
      <w:r w:rsidRPr="006601B6">
        <w:rPr>
          <w:rFonts w:ascii="Times New Roman" w:eastAsia="Calibri" w:hAnsi="Times New Roman" w:cs="Times New Roman"/>
          <w:sz w:val="24"/>
          <w:szCs w:val="24"/>
        </w:rPr>
        <w:t xml:space="preserve"> – Основные направления бюджетной политики Тульской области на 2021 год и на плановый период 2022 и 2023 годов (приложение №4 к Письму Губернатора);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бюджет области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бюджет Тульской области;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государственный долг области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государственный долг Тульской области, государственный внутренний долг Тульской области;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ЖКХ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жилищно-коммунальное хозяйство;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ГРБС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главный распорядитель бюджетных средств;</w:t>
      </w:r>
    </w:p>
    <w:p w:rsidR="00D44BC9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госпрограмма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государственная программа Тульской области;</w:t>
      </w:r>
    </w:p>
    <w:p w:rsidR="00446E0C" w:rsidRPr="00446E0C" w:rsidRDefault="00446E0C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6E0C">
        <w:rPr>
          <w:rFonts w:ascii="Times New Roman" w:eastAsia="Calibri" w:hAnsi="Times New Roman" w:cs="Times New Roman"/>
          <w:i/>
          <w:sz w:val="24"/>
          <w:szCs w:val="24"/>
        </w:rPr>
        <w:t>КВР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46E0C">
        <w:rPr>
          <w:rFonts w:ascii="Times New Roman" w:eastAsia="Calibri" w:hAnsi="Times New Roman" w:cs="Times New Roman"/>
          <w:sz w:val="24"/>
          <w:szCs w:val="24"/>
        </w:rPr>
        <w:t>– код вида расходов;</w:t>
      </w:r>
    </w:p>
    <w:p w:rsidR="00D44BC9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Минфин России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A18B5">
        <w:rPr>
          <w:rFonts w:ascii="Times New Roman" w:eastAsia="Calibri" w:hAnsi="Times New Roman" w:cs="Times New Roman"/>
          <w:sz w:val="24"/>
          <w:szCs w:val="24"/>
        </w:rPr>
        <w:t>инистерство финансов Российской Федерации;</w:t>
      </w:r>
    </w:p>
    <w:p w:rsidR="00D44BC9" w:rsidRPr="00C8474A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474A">
        <w:rPr>
          <w:rFonts w:ascii="Times New Roman" w:eastAsia="Calibri" w:hAnsi="Times New Roman" w:cs="Times New Roman"/>
          <w:i/>
          <w:sz w:val="24"/>
          <w:szCs w:val="24"/>
        </w:rPr>
        <w:t>УФНС по Тульской области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Pr="00C8474A">
        <w:rPr>
          <w:rFonts w:ascii="Times New Roman" w:eastAsia="Calibri" w:hAnsi="Times New Roman" w:cs="Times New Roman"/>
          <w:sz w:val="24"/>
          <w:szCs w:val="24"/>
        </w:rPr>
        <w:t xml:space="preserve"> управление Федеральной налоговой службы России по Тульской области;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Губернатор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Губернатор Тульской области;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Областная Дума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Тульская областная Дума;</w:t>
      </w:r>
    </w:p>
    <w:p w:rsidR="00D44BC9" w:rsidRPr="004A18B5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B5">
        <w:rPr>
          <w:rFonts w:ascii="Times New Roman" w:eastAsia="Calibri" w:hAnsi="Times New Roman" w:cs="Times New Roman"/>
          <w:i/>
          <w:sz w:val="24"/>
          <w:szCs w:val="24"/>
        </w:rPr>
        <w:t>Правительство области</w:t>
      </w:r>
      <w:r w:rsidRPr="004A18B5">
        <w:rPr>
          <w:rFonts w:ascii="Times New Roman" w:eastAsia="Calibri" w:hAnsi="Times New Roman" w:cs="Times New Roman"/>
          <w:sz w:val="24"/>
          <w:szCs w:val="24"/>
        </w:rPr>
        <w:t xml:space="preserve"> – правительство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Избирком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избирательная комиссия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Счетная палата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счетная палата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природы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природных ресурсов и экологии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здравоохранения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здравоохранения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Министерство культуры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культуры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экономического развития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экономического развития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образования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образования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сельского хозяйства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сельского хозяйства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финансов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финансов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транспорта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транспорта и дорожного хозяйства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молодежной политики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молодежной политики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промышленности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промышленности и науки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имущества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имущественных и земельных отношений Тульской области;</w:t>
      </w:r>
    </w:p>
    <w:p w:rsidR="00D44BC9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труда и социальной защиты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труда и социальной защиты Тульской области;</w:t>
      </w:r>
    </w:p>
    <w:p w:rsidR="00D44BC9" w:rsidRPr="00697FF2" w:rsidRDefault="00D44BC9" w:rsidP="00D44BC9">
      <w:p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 xml:space="preserve">Министерство области по спорту </w:t>
      </w:r>
      <w:r w:rsidRPr="00697FF2">
        <w:rPr>
          <w:rFonts w:ascii="Times New Roman" w:eastAsia="Calibri" w:hAnsi="Times New Roman" w:cs="Times New Roman"/>
          <w:sz w:val="24"/>
          <w:szCs w:val="24"/>
        </w:rPr>
        <w:t>– министерство спорта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строительства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строительства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ЖКХ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ЖКХ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Министерство информатизации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– министерство по информатизации, связи и вопросам открытого управления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 xml:space="preserve">Комитет области по туризму </w:t>
      </w:r>
      <w:r w:rsidRPr="00697FF2">
        <w:rPr>
          <w:rFonts w:ascii="Times New Roman" w:eastAsia="Calibri" w:hAnsi="Times New Roman" w:cs="Times New Roman"/>
          <w:sz w:val="24"/>
          <w:szCs w:val="24"/>
        </w:rPr>
        <w:t>– комитет Тульской области по развитию туризма;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Комитет области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FF2">
        <w:rPr>
          <w:rFonts w:ascii="Times New Roman" w:eastAsia="Calibri" w:hAnsi="Times New Roman" w:cs="Times New Roman"/>
          <w:i/>
          <w:sz w:val="24"/>
          <w:szCs w:val="24"/>
        </w:rPr>
        <w:t>по печати</w:t>
      </w:r>
      <w:r w:rsidRPr="00697FF2">
        <w:rPr>
          <w:rFonts w:ascii="Times New Roman" w:eastAsia="Calibri" w:hAnsi="Times New Roman" w:cs="Times New Roman"/>
          <w:sz w:val="24"/>
          <w:szCs w:val="24"/>
        </w:rPr>
        <w:t>– комитет Тульской области по печати и массовым коммуникациям;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 xml:space="preserve">Комитет области по предпринимательству </w:t>
      </w:r>
      <w:r w:rsidRPr="00697FF2">
        <w:rPr>
          <w:rFonts w:ascii="Times New Roman" w:eastAsia="Calibri" w:hAnsi="Times New Roman" w:cs="Times New Roman"/>
          <w:sz w:val="24"/>
          <w:szCs w:val="24"/>
        </w:rPr>
        <w:t>– комитет Тульской области по предпринимательству и потребительскому рынку;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 xml:space="preserve">Комитет области по региональной безопасности </w:t>
      </w:r>
      <w:r w:rsidRPr="00697FF2">
        <w:rPr>
          <w:rFonts w:ascii="Times New Roman" w:eastAsia="Calibri" w:hAnsi="Times New Roman" w:cs="Times New Roman"/>
          <w:sz w:val="24"/>
          <w:szCs w:val="24"/>
        </w:rPr>
        <w:t>– комитет Тульской области по региональной безопасности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Комитет по делам ЗАГС и обеспечению мировых судей в области – комитет по делам записи актов гражданского состояния и обеспечению деятельности мировых судей в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Комитет области по тарифам – комитет Тульской области по тарифам;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Комитет ветеринарии области – комитет ветеринарии Тульской области;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Инспекция области по техническому надзору – инспекция Тульской области по государственному надзору за техническим состоянием самоходных машин и других видов техники;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Инспекция области по строительному надзору – инспекция Тульской области по государственному архитектурно-строительному надзору;</w:t>
      </w:r>
    </w:p>
    <w:p w:rsidR="00D44BC9" w:rsidRPr="00697FF2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Жилищная инспекция области – государственная жилищная инспекция Тульской области;</w:t>
      </w:r>
    </w:p>
    <w:p w:rsidR="00D44BC9" w:rsidRPr="00AD6C60" w:rsidRDefault="00D44BC9" w:rsidP="00D44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97FF2">
        <w:rPr>
          <w:rFonts w:ascii="Times New Roman" w:eastAsia="Calibri" w:hAnsi="Times New Roman" w:cs="Times New Roman"/>
          <w:i/>
          <w:sz w:val="24"/>
          <w:szCs w:val="24"/>
        </w:rPr>
        <w:t>Уполномоченные в области и их аппарат – 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 в Тульской области.</w:t>
      </w:r>
    </w:p>
    <w:p w:rsidR="0086627B" w:rsidRDefault="0086627B"/>
    <w:sectPr w:rsidR="0086627B" w:rsidSect="00D44B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C9" w:rsidRDefault="00D44BC9" w:rsidP="00D44BC9">
      <w:pPr>
        <w:spacing w:after="0" w:line="240" w:lineRule="auto"/>
      </w:pPr>
      <w:r>
        <w:separator/>
      </w:r>
    </w:p>
  </w:endnote>
  <w:endnote w:type="continuationSeparator" w:id="0">
    <w:p w:rsidR="00D44BC9" w:rsidRDefault="00D44BC9" w:rsidP="00D4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C9" w:rsidRDefault="00D44BC9" w:rsidP="00D44BC9">
      <w:pPr>
        <w:spacing w:after="0" w:line="240" w:lineRule="auto"/>
      </w:pPr>
      <w:r>
        <w:separator/>
      </w:r>
    </w:p>
  </w:footnote>
  <w:footnote w:type="continuationSeparator" w:id="0">
    <w:p w:rsidR="00D44BC9" w:rsidRDefault="00D44BC9" w:rsidP="00D4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698204"/>
      <w:docPartObj>
        <w:docPartGallery w:val="Page Numbers (Top of Page)"/>
        <w:docPartUnique/>
      </w:docPartObj>
    </w:sdtPr>
    <w:sdtEndPr/>
    <w:sdtContent>
      <w:p w:rsidR="00D44BC9" w:rsidRDefault="00D44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C9">
          <w:rPr>
            <w:noProof/>
          </w:rPr>
          <w:t>2</w:t>
        </w:r>
        <w:r>
          <w:fldChar w:fldCharType="end"/>
        </w:r>
      </w:p>
    </w:sdtContent>
  </w:sdt>
  <w:p w:rsidR="00D44BC9" w:rsidRDefault="00D44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C9"/>
    <w:rsid w:val="00250084"/>
    <w:rsid w:val="00446E0C"/>
    <w:rsid w:val="004B79B6"/>
    <w:rsid w:val="0086627B"/>
    <w:rsid w:val="0087443D"/>
    <w:rsid w:val="00D44BC9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5542-E162-4055-ADEA-A20E6F71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C9"/>
  </w:style>
  <w:style w:type="paragraph" w:styleId="a5">
    <w:name w:val="footer"/>
    <w:basedOn w:val="a"/>
    <w:link w:val="a6"/>
    <w:uiPriority w:val="99"/>
    <w:unhideWhenUsed/>
    <w:rsid w:val="00D4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Минаева Галина Рустемовна</cp:lastModifiedBy>
  <cp:revision>5</cp:revision>
  <dcterms:created xsi:type="dcterms:W3CDTF">2020-11-10T09:35:00Z</dcterms:created>
  <dcterms:modified xsi:type="dcterms:W3CDTF">2020-11-11T14:23:00Z</dcterms:modified>
</cp:coreProperties>
</file>