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229" w:rsidRPr="002712C7" w:rsidRDefault="003B47A4" w:rsidP="00605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3A9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</w:t>
      </w:r>
      <w:r w:rsidR="00BA23A9" w:rsidRPr="00BA23A9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исполнении представления по итогам проведения контрольного мероприятия </w:t>
      </w:r>
      <w:r w:rsidRPr="00BA23A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712C7" w:rsidRPr="002712C7">
        <w:rPr>
          <w:rFonts w:ascii="Times New Roman" w:eastAsia="Times New Roman" w:hAnsi="Times New Roman" w:cs="Times New Roman"/>
          <w:b/>
          <w:sz w:val="28"/>
          <w:szCs w:val="28"/>
        </w:rPr>
        <w:t>Проверка деятельности министерства транспорта и дорожного хозяйства Тульской области по целевому и эффективному использованию средств бюджета Тульской области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 в рамках реализации регионального проекта «Общесистемные меры развития дорожного хозяйства» государственной программы Тульской области «Повышение общественной безопасности населения в Тульской области в 2020 году</w:t>
      </w:r>
      <w:r w:rsidRPr="002712C7">
        <w:rPr>
          <w:rFonts w:ascii="Times New Roman" w:hAnsi="Times New Roman" w:cs="Times New Roman"/>
          <w:b/>
          <w:sz w:val="28"/>
          <w:szCs w:val="28"/>
        </w:rPr>
        <w:t>»</w:t>
      </w:r>
    </w:p>
    <w:p w:rsidR="003B47A4" w:rsidRDefault="003B47A4" w:rsidP="00605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9D7" w:rsidRPr="00B079D7" w:rsidRDefault="00B079D7" w:rsidP="00B079D7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9D7">
        <w:rPr>
          <w:rFonts w:ascii="Times New Roman" w:hAnsi="Times New Roman" w:cs="Times New Roman"/>
          <w:sz w:val="28"/>
          <w:szCs w:val="28"/>
        </w:rPr>
        <w:t>Представлени</w:t>
      </w:r>
      <w:r w:rsidR="00ED22D4">
        <w:rPr>
          <w:rFonts w:ascii="Times New Roman" w:hAnsi="Times New Roman" w:cs="Times New Roman"/>
          <w:sz w:val="28"/>
          <w:szCs w:val="28"/>
        </w:rPr>
        <w:t>е</w:t>
      </w:r>
      <w:r w:rsidRPr="00B079D7">
        <w:rPr>
          <w:rFonts w:ascii="Times New Roman" w:hAnsi="Times New Roman" w:cs="Times New Roman"/>
          <w:sz w:val="28"/>
          <w:szCs w:val="28"/>
        </w:rPr>
        <w:t>, направленн</w:t>
      </w:r>
      <w:r w:rsidR="00ED22D4">
        <w:rPr>
          <w:rFonts w:ascii="Times New Roman" w:hAnsi="Times New Roman" w:cs="Times New Roman"/>
          <w:sz w:val="28"/>
          <w:szCs w:val="28"/>
        </w:rPr>
        <w:t>ое</w:t>
      </w:r>
      <w:r w:rsidRPr="00B079D7">
        <w:rPr>
          <w:rFonts w:ascii="Times New Roman" w:hAnsi="Times New Roman" w:cs="Times New Roman"/>
          <w:sz w:val="28"/>
          <w:szCs w:val="28"/>
        </w:rPr>
        <w:t xml:space="preserve"> в адрес министерства</w:t>
      </w:r>
      <w:r w:rsidR="00ED22D4">
        <w:rPr>
          <w:rFonts w:ascii="Times New Roman" w:hAnsi="Times New Roman" w:cs="Times New Roman"/>
          <w:sz w:val="28"/>
          <w:szCs w:val="28"/>
        </w:rPr>
        <w:t xml:space="preserve"> транспорта и дорожного хозяйства Тульской области</w:t>
      </w:r>
      <w:r w:rsidRPr="00B079D7">
        <w:rPr>
          <w:rFonts w:ascii="Times New Roman" w:hAnsi="Times New Roman" w:cs="Times New Roman"/>
          <w:sz w:val="28"/>
          <w:szCs w:val="28"/>
        </w:rPr>
        <w:t>, исполнен</w:t>
      </w:r>
      <w:r w:rsidR="00ED22D4">
        <w:rPr>
          <w:rFonts w:ascii="Times New Roman" w:hAnsi="Times New Roman" w:cs="Times New Roman"/>
          <w:sz w:val="28"/>
          <w:szCs w:val="28"/>
        </w:rPr>
        <w:t>о</w:t>
      </w:r>
      <w:r w:rsidRPr="00B079D7">
        <w:rPr>
          <w:rFonts w:ascii="Times New Roman" w:hAnsi="Times New Roman" w:cs="Times New Roman"/>
          <w:sz w:val="28"/>
          <w:szCs w:val="28"/>
        </w:rPr>
        <w:t>.</w:t>
      </w:r>
    </w:p>
    <w:p w:rsidR="00B079D7" w:rsidRPr="00B079D7" w:rsidRDefault="00B079D7" w:rsidP="00B079D7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9D7">
        <w:rPr>
          <w:rFonts w:ascii="Times New Roman" w:hAnsi="Times New Roman" w:cs="Times New Roman"/>
          <w:sz w:val="28"/>
          <w:szCs w:val="28"/>
        </w:rPr>
        <w:t xml:space="preserve">Контрольное мероприятие </w:t>
      </w:r>
      <w:r w:rsidRPr="00ED22D4">
        <w:rPr>
          <w:rFonts w:ascii="Times New Roman" w:hAnsi="Times New Roman" w:cs="Times New Roman"/>
          <w:bCs/>
          <w:sz w:val="28"/>
          <w:szCs w:val="28"/>
        </w:rPr>
        <w:t>«</w:t>
      </w:r>
      <w:r w:rsidR="00ED22D4" w:rsidRPr="00ED22D4">
        <w:rPr>
          <w:rFonts w:ascii="Times New Roman" w:eastAsia="Times New Roman" w:hAnsi="Times New Roman" w:cs="Times New Roman"/>
          <w:sz w:val="28"/>
          <w:szCs w:val="28"/>
        </w:rPr>
        <w:t>Проверка деятельности министерства транспорта и дорожного хозяйства Тульской области по целевому и эффективному использованию средств бюджета Тульской области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 в рамках реализации регионального проекта «Общесистемные меры развития дорожного хозяйства» государственной программы Тульской области «Повышение общественной безопасности населения в Тульской области в 2020 году</w:t>
      </w:r>
      <w:r w:rsidRPr="00ED22D4">
        <w:rPr>
          <w:rFonts w:ascii="Times New Roman" w:hAnsi="Times New Roman" w:cs="Times New Roman"/>
          <w:bCs/>
          <w:sz w:val="28"/>
          <w:szCs w:val="28"/>
        </w:rPr>
        <w:t>»</w:t>
      </w:r>
      <w:r w:rsidRPr="00ED22D4">
        <w:rPr>
          <w:rFonts w:ascii="Times New Roman" w:hAnsi="Times New Roman" w:cs="Times New Roman"/>
          <w:sz w:val="28"/>
          <w:szCs w:val="28"/>
        </w:rPr>
        <w:t xml:space="preserve"> п</w:t>
      </w:r>
      <w:r w:rsidRPr="00B079D7">
        <w:rPr>
          <w:rFonts w:ascii="Times New Roman" w:hAnsi="Times New Roman" w:cs="Times New Roman"/>
          <w:sz w:val="28"/>
          <w:szCs w:val="28"/>
        </w:rPr>
        <w:t xml:space="preserve">роведено счетной палатой Тульской области в период с </w:t>
      </w:r>
      <w:r w:rsidR="00ED22D4">
        <w:rPr>
          <w:rFonts w:ascii="Times New Roman" w:hAnsi="Times New Roman" w:cs="Times New Roman"/>
          <w:sz w:val="28"/>
          <w:szCs w:val="28"/>
        </w:rPr>
        <w:t>03.03</w:t>
      </w:r>
      <w:r w:rsidRPr="00B079D7">
        <w:rPr>
          <w:rFonts w:ascii="Times New Roman" w:hAnsi="Times New Roman" w:cs="Times New Roman"/>
          <w:sz w:val="28"/>
          <w:szCs w:val="28"/>
        </w:rPr>
        <w:t xml:space="preserve">.2021 по </w:t>
      </w:r>
      <w:r w:rsidR="00ED22D4">
        <w:rPr>
          <w:rFonts w:ascii="Times New Roman" w:hAnsi="Times New Roman" w:cs="Times New Roman"/>
          <w:sz w:val="28"/>
          <w:szCs w:val="28"/>
        </w:rPr>
        <w:t>26.03.</w:t>
      </w:r>
      <w:r w:rsidRPr="00B079D7">
        <w:rPr>
          <w:rFonts w:ascii="Times New Roman" w:hAnsi="Times New Roman" w:cs="Times New Roman"/>
          <w:sz w:val="28"/>
          <w:szCs w:val="28"/>
        </w:rPr>
        <w:t>2021 в соответствии с п. 2.</w:t>
      </w:r>
      <w:r w:rsidR="00ED22D4">
        <w:rPr>
          <w:rFonts w:ascii="Times New Roman" w:hAnsi="Times New Roman" w:cs="Times New Roman"/>
          <w:sz w:val="28"/>
          <w:szCs w:val="28"/>
        </w:rPr>
        <w:t>3</w:t>
      </w:r>
      <w:r w:rsidRPr="00B079D7">
        <w:rPr>
          <w:rFonts w:ascii="Times New Roman" w:hAnsi="Times New Roman" w:cs="Times New Roman"/>
          <w:sz w:val="28"/>
          <w:szCs w:val="28"/>
        </w:rPr>
        <w:t xml:space="preserve">.1. плана работы </w:t>
      </w:r>
      <w:r w:rsidR="00067DA4"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Pr="00B079D7">
        <w:rPr>
          <w:rFonts w:ascii="Times New Roman" w:hAnsi="Times New Roman" w:cs="Times New Roman"/>
          <w:sz w:val="28"/>
          <w:szCs w:val="28"/>
        </w:rPr>
        <w:t xml:space="preserve">на 2021 год. </w:t>
      </w:r>
    </w:p>
    <w:p w:rsidR="00FF58A2" w:rsidRPr="00FF58A2" w:rsidRDefault="00B079D7" w:rsidP="00FF58A2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8A2">
        <w:rPr>
          <w:rFonts w:ascii="Times New Roman" w:hAnsi="Times New Roman" w:cs="Times New Roman"/>
          <w:sz w:val="28"/>
          <w:szCs w:val="28"/>
        </w:rPr>
        <w:t>В целях исполнения представлени</w:t>
      </w:r>
      <w:r w:rsidR="00FF58A2" w:rsidRPr="00FF58A2">
        <w:rPr>
          <w:rFonts w:ascii="Times New Roman" w:hAnsi="Times New Roman" w:cs="Times New Roman"/>
          <w:sz w:val="28"/>
          <w:szCs w:val="28"/>
        </w:rPr>
        <w:t>я</w:t>
      </w:r>
      <w:r w:rsidRPr="00FF58A2">
        <w:rPr>
          <w:rFonts w:ascii="Times New Roman" w:hAnsi="Times New Roman" w:cs="Times New Roman"/>
          <w:sz w:val="28"/>
          <w:szCs w:val="28"/>
        </w:rPr>
        <w:t xml:space="preserve"> </w:t>
      </w:r>
      <w:r w:rsidR="00FF58A2" w:rsidRPr="00FF58A2">
        <w:rPr>
          <w:rFonts w:ascii="Times New Roman" w:hAnsi="Times New Roman" w:cs="Times New Roman"/>
          <w:sz w:val="28"/>
          <w:szCs w:val="28"/>
        </w:rPr>
        <w:t xml:space="preserve">Министерством: </w:t>
      </w:r>
    </w:p>
    <w:p w:rsidR="00ED22D4" w:rsidRPr="00B079D7" w:rsidRDefault="00FF58A2" w:rsidP="00ED22D4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B3">
        <w:rPr>
          <w:rFonts w:ascii="PT Astra Serif" w:eastAsia="Calibri" w:hAnsi="PT Astra Serif" w:cs="Times New Roman"/>
          <w:sz w:val="28"/>
          <w:szCs w:val="28"/>
        </w:rPr>
        <w:t xml:space="preserve">усилен контроль за соблюдением требований законодательства Российской Федерации о контрактной системе; </w:t>
      </w:r>
      <w:r>
        <w:rPr>
          <w:rFonts w:ascii="PT Astra Serif" w:eastAsia="Calibri" w:hAnsi="PT Astra Serif" w:cs="Times New Roman"/>
          <w:sz w:val="28"/>
          <w:szCs w:val="28"/>
        </w:rPr>
        <w:t xml:space="preserve">за приемкой оказанных услуг в рамках заключенных контрактов, эксплуатационной документации, в т.ч. технических паспортов на оборудование. В части </w:t>
      </w:r>
      <w:r w:rsidRPr="00A61DB3">
        <w:rPr>
          <w:rFonts w:ascii="Times New Roman" w:eastAsia="Calibri" w:hAnsi="Times New Roman" w:cs="Times New Roman"/>
          <w:sz w:val="28"/>
          <w:szCs w:val="28"/>
        </w:rPr>
        <w:t xml:space="preserve">проведения инвентаризации имущества с отражением инвентарных номеров, Министерством утвержден приказ о проведении внеплановой выборочной инвентаризации основных средств Министерства. </w:t>
      </w:r>
    </w:p>
    <w:p w:rsidR="00B079D7" w:rsidRPr="00B079D7" w:rsidRDefault="00B079D7" w:rsidP="00B079D7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9D7">
        <w:rPr>
          <w:rFonts w:ascii="Times New Roman" w:hAnsi="Times New Roman" w:cs="Times New Roman"/>
          <w:sz w:val="28"/>
          <w:szCs w:val="28"/>
        </w:rPr>
        <w:t>По результатам рассмотрения счетной палатой Тульской области представлени</w:t>
      </w:r>
      <w:r w:rsidR="00ED22D4">
        <w:rPr>
          <w:rFonts w:ascii="Times New Roman" w:hAnsi="Times New Roman" w:cs="Times New Roman"/>
          <w:sz w:val="28"/>
          <w:szCs w:val="28"/>
        </w:rPr>
        <w:t>е</w:t>
      </w:r>
      <w:r w:rsidRPr="00B079D7">
        <w:rPr>
          <w:rFonts w:ascii="Times New Roman" w:hAnsi="Times New Roman" w:cs="Times New Roman"/>
          <w:sz w:val="28"/>
          <w:szCs w:val="28"/>
        </w:rPr>
        <w:t xml:space="preserve"> снят</w:t>
      </w:r>
      <w:r w:rsidR="00ED22D4">
        <w:rPr>
          <w:rFonts w:ascii="Times New Roman" w:hAnsi="Times New Roman" w:cs="Times New Roman"/>
          <w:sz w:val="28"/>
          <w:szCs w:val="28"/>
        </w:rPr>
        <w:t>о</w:t>
      </w:r>
      <w:r w:rsidRPr="00B079D7">
        <w:rPr>
          <w:rFonts w:ascii="Times New Roman" w:hAnsi="Times New Roman" w:cs="Times New Roman"/>
          <w:sz w:val="28"/>
          <w:szCs w:val="28"/>
        </w:rPr>
        <w:t xml:space="preserve"> с контроля. </w:t>
      </w:r>
    </w:p>
    <w:p w:rsidR="00B079D7" w:rsidRPr="00B079D7" w:rsidRDefault="00B079D7" w:rsidP="00B079D7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9D7" w:rsidRPr="00B079D7" w:rsidRDefault="00B079D7" w:rsidP="00B079D7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9D7" w:rsidRPr="00B079D7" w:rsidRDefault="00B079D7" w:rsidP="00B079D7">
      <w:pPr>
        <w:spacing w:after="0" w:line="31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079D7">
        <w:rPr>
          <w:rFonts w:ascii="Times New Roman" w:hAnsi="Times New Roman" w:cs="Times New Roman"/>
          <w:b/>
          <w:sz w:val="28"/>
          <w:szCs w:val="28"/>
        </w:rPr>
        <w:t xml:space="preserve">Аудитор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079D7">
        <w:rPr>
          <w:rFonts w:ascii="Times New Roman" w:hAnsi="Times New Roman" w:cs="Times New Roman"/>
          <w:b/>
          <w:sz w:val="28"/>
          <w:szCs w:val="28"/>
        </w:rPr>
        <w:t xml:space="preserve">  Т.А. Сергеева</w:t>
      </w:r>
      <w:r w:rsidR="008B42D7">
        <w:rPr>
          <w:rFonts w:ascii="Times New Roman" w:hAnsi="Times New Roman" w:cs="Times New Roman"/>
          <w:b/>
          <w:sz w:val="28"/>
          <w:szCs w:val="28"/>
        </w:rPr>
        <w:t xml:space="preserve">                 07.02.2022</w:t>
      </w:r>
      <w:bookmarkStart w:id="0" w:name="_GoBack"/>
      <w:bookmarkEnd w:id="0"/>
      <w:r w:rsidR="008B42D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sectPr w:rsidR="00B079D7" w:rsidRPr="00B079D7" w:rsidSect="00235E92">
      <w:pgSz w:w="11906" w:h="16838"/>
      <w:pgMar w:top="964" w:right="851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745" w:rsidRDefault="00845745" w:rsidP="00B079D7">
      <w:pPr>
        <w:spacing w:after="0" w:line="240" w:lineRule="auto"/>
      </w:pPr>
      <w:r>
        <w:separator/>
      </w:r>
    </w:p>
  </w:endnote>
  <w:endnote w:type="continuationSeparator" w:id="0">
    <w:p w:rsidR="00845745" w:rsidRDefault="00845745" w:rsidP="00B0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745" w:rsidRDefault="00845745" w:rsidP="00B079D7">
      <w:pPr>
        <w:spacing w:after="0" w:line="240" w:lineRule="auto"/>
      </w:pPr>
      <w:r>
        <w:separator/>
      </w:r>
    </w:p>
  </w:footnote>
  <w:footnote w:type="continuationSeparator" w:id="0">
    <w:p w:rsidR="00845745" w:rsidRDefault="00845745" w:rsidP="00B07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751FC"/>
    <w:multiLevelType w:val="hybridMultilevel"/>
    <w:tmpl w:val="F4FE54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9247BC4"/>
    <w:multiLevelType w:val="hybridMultilevel"/>
    <w:tmpl w:val="C5CCBD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A4"/>
    <w:rsid w:val="000241C1"/>
    <w:rsid w:val="000530D5"/>
    <w:rsid w:val="00067DA4"/>
    <w:rsid w:val="000744D2"/>
    <w:rsid w:val="000F4591"/>
    <w:rsid w:val="0012625B"/>
    <w:rsid w:val="00150618"/>
    <w:rsid w:val="001671EF"/>
    <w:rsid w:val="00167315"/>
    <w:rsid w:val="001E0AD6"/>
    <w:rsid w:val="001F2517"/>
    <w:rsid w:val="00235E92"/>
    <w:rsid w:val="002712C7"/>
    <w:rsid w:val="002A2DD6"/>
    <w:rsid w:val="002B4195"/>
    <w:rsid w:val="00313229"/>
    <w:rsid w:val="0032572C"/>
    <w:rsid w:val="003416FE"/>
    <w:rsid w:val="00396893"/>
    <w:rsid w:val="003B14EE"/>
    <w:rsid w:val="003B47A4"/>
    <w:rsid w:val="003F3B40"/>
    <w:rsid w:val="0041659D"/>
    <w:rsid w:val="004238DB"/>
    <w:rsid w:val="004972F1"/>
    <w:rsid w:val="005343A1"/>
    <w:rsid w:val="00592BBE"/>
    <w:rsid w:val="00605C32"/>
    <w:rsid w:val="00690001"/>
    <w:rsid w:val="006C71B8"/>
    <w:rsid w:val="00763CB1"/>
    <w:rsid w:val="007862F1"/>
    <w:rsid w:val="007D17C1"/>
    <w:rsid w:val="00845745"/>
    <w:rsid w:val="00854F14"/>
    <w:rsid w:val="008B42D7"/>
    <w:rsid w:val="008B6F8F"/>
    <w:rsid w:val="00902D03"/>
    <w:rsid w:val="009A77C4"/>
    <w:rsid w:val="00A34CD6"/>
    <w:rsid w:val="00A705BF"/>
    <w:rsid w:val="00AD4461"/>
    <w:rsid w:val="00AD738A"/>
    <w:rsid w:val="00AF231E"/>
    <w:rsid w:val="00B079D7"/>
    <w:rsid w:val="00B6000E"/>
    <w:rsid w:val="00B97307"/>
    <w:rsid w:val="00BA23A9"/>
    <w:rsid w:val="00BC379B"/>
    <w:rsid w:val="00BF1218"/>
    <w:rsid w:val="00BF41AC"/>
    <w:rsid w:val="00C86131"/>
    <w:rsid w:val="00C91A99"/>
    <w:rsid w:val="00D23790"/>
    <w:rsid w:val="00D442D4"/>
    <w:rsid w:val="00D92C4D"/>
    <w:rsid w:val="00E36640"/>
    <w:rsid w:val="00E42F8C"/>
    <w:rsid w:val="00ED22D4"/>
    <w:rsid w:val="00EE4D72"/>
    <w:rsid w:val="00F07124"/>
    <w:rsid w:val="00F26A50"/>
    <w:rsid w:val="00F33012"/>
    <w:rsid w:val="00F603BD"/>
    <w:rsid w:val="00F926B0"/>
    <w:rsid w:val="00FC6380"/>
    <w:rsid w:val="00F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7E228-EF78-48A2-B67E-6CA3C93C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690001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locked/>
    <w:rsid w:val="00F926B0"/>
    <w:rPr>
      <w:rFonts w:ascii="Calibri" w:hAnsi="Calibri" w:cs="Calibri"/>
      <w:lang w:eastAsia="ar-SA"/>
    </w:rPr>
  </w:style>
  <w:style w:type="paragraph" w:styleId="a6">
    <w:name w:val="No Spacing"/>
    <w:link w:val="a5"/>
    <w:qFormat/>
    <w:rsid w:val="00F926B0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character" w:styleId="a7">
    <w:name w:val="footnote reference"/>
    <w:basedOn w:val="a0"/>
    <w:uiPriority w:val="99"/>
    <w:semiHidden/>
    <w:unhideWhenUsed/>
    <w:rsid w:val="00B079D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86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6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196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Светлана Алексеевна</dc:creator>
  <cp:keywords/>
  <dc:description/>
  <cp:lastModifiedBy>Кузнецова Ольга Николаевна</cp:lastModifiedBy>
  <cp:revision>3</cp:revision>
  <cp:lastPrinted>2021-06-09T06:10:00Z</cp:lastPrinted>
  <dcterms:created xsi:type="dcterms:W3CDTF">2022-02-14T13:14:00Z</dcterms:created>
  <dcterms:modified xsi:type="dcterms:W3CDTF">2022-02-14T13:19:00Z</dcterms:modified>
</cp:coreProperties>
</file>