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B6" w:rsidRPr="00A74F6A" w:rsidRDefault="00E52AB6" w:rsidP="00F07B76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F6A">
        <w:rPr>
          <w:rFonts w:ascii="Times New Roman" w:eastAsia="Times New Roman" w:hAnsi="Times New Roman" w:cs="Times New Roman"/>
          <w:b/>
          <w:sz w:val="28"/>
          <w:szCs w:val="28"/>
        </w:rPr>
        <w:t>Обзор обращений</w:t>
      </w:r>
      <w:r w:rsidR="00F07B76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граждан </w:t>
      </w:r>
      <w:r w:rsidRPr="00A74F6A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F544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02C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07B7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073A3" w:rsidRPr="00D073A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A02C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52AB6" w:rsidRPr="00A74F6A" w:rsidRDefault="00A74F6A" w:rsidP="00A74F6A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четная палата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Тульской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области в</w:t>
      </w:r>
      <w:r w:rsidR="00F07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073A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544F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осуществляла работу с обращениями граждан</w:t>
      </w:r>
      <w:r w:rsidR="00F07B76" w:rsidRPr="00F07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B76" w:rsidRPr="00A74F6A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Федерального закона от 02.05.2006 № 59-ФЗ «О порядке рассмотрения обращений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2AB6" w:rsidRPr="00A74F6A" w:rsidRDefault="008C7D13" w:rsidP="00A74F6A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54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F07B76">
        <w:rPr>
          <w:rFonts w:ascii="Times New Roman" w:eastAsia="Times New Roman" w:hAnsi="Times New Roman" w:cs="Times New Roman"/>
          <w:sz w:val="28"/>
          <w:szCs w:val="28"/>
        </w:rPr>
        <w:t>2</w:t>
      </w:r>
      <w:r w:rsidR="00D073A3" w:rsidRPr="00D073A3">
        <w:rPr>
          <w:rFonts w:ascii="Times New Roman" w:eastAsia="Times New Roman" w:hAnsi="Times New Roman" w:cs="Times New Roman"/>
          <w:sz w:val="28"/>
          <w:szCs w:val="28"/>
        </w:rPr>
        <w:t>3</w:t>
      </w:r>
      <w:r w:rsidR="00F544FA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счетную палату 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 xml:space="preserve">Тульской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области поступило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E09">
        <w:rPr>
          <w:rFonts w:ascii="Times New Roman" w:eastAsia="Times New Roman" w:hAnsi="Times New Roman" w:cs="Times New Roman"/>
          <w:sz w:val="28"/>
          <w:szCs w:val="28"/>
        </w:rPr>
        <w:t>5</w:t>
      </w:r>
      <w:r w:rsidR="00622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F544F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185C" w:rsidRDefault="008C7D13" w:rsidP="002902BE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се поступившие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рассмотрены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D1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всем вопросам, затронутым в обращениях,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подготовлены и направлены ответы. </w:t>
      </w:r>
      <w:r w:rsidR="008A5E09"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8A5E09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</w:t>
      </w:r>
      <w:r w:rsidR="008A5E0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85C">
        <w:rPr>
          <w:rFonts w:ascii="Times New Roman" w:eastAsia="Times New Roman" w:hAnsi="Times New Roman" w:cs="Times New Roman"/>
          <w:sz w:val="28"/>
          <w:szCs w:val="28"/>
        </w:rPr>
        <w:t>контрольно-счетны</w:t>
      </w:r>
      <w:r w:rsidR="008A5E0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D185C">
        <w:rPr>
          <w:rFonts w:ascii="Times New Roman" w:eastAsia="Times New Roman" w:hAnsi="Times New Roman" w:cs="Times New Roman"/>
          <w:sz w:val="28"/>
          <w:szCs w:val="28"/>
        </w:rPr>
        <w:t xml:space="preserve"> орган муниципальн</w:t>
      </w:r>
      <w:r w:rsidR="008A5E0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D185C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8A5E0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D1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>Тульской области</w:t>
      </w:r>
      <w:r w:rsidR="004D18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8A5E09">
        <w:rPr>
          <w:rFonts w:ascii="Times New Roman" w:eastAsia="Times New Roman" w:hAnsi="Times New Roman" w:cs="Times New Roman"/>
          <w:sz w:val="28"/>
          <w:szCs w:val="28"/>
        </w:rPr>
        <w:t xml:space="preserve"> одно – в территориальный орган Росздравнадзора для рассмотрения по существу и информирования заявителей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544FA">
        <w:rPr>
          <w:rFonts w:ascii="Times New Roman" w:eastAsia="Times New Roman" w:hAnsi="Times New Roman" w:cs="Times New Roman"/>
          <w:sz w:val="28"/>
          <w:szCs w:val="28"/>
        </w:rPr>
        <w:t>3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обращения счетной палатой Тульской области подготовлены и направлены ответы разъяснительного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5091" w:rsidRDefault="004D185C" w:rsidP="002902BE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Тематика поступивших обращений касалась вопросов </w:t>
      </w:r>
      <w:r w:rsidR="008A5E09">
        <w:rPr>
          <w:rFonts w:ascii="Times New Roman" w:eastAsia="Times New Roman" w:hAnsi="Times New Roman" w:cs="Times New Roman"/>
          <w:sz w:val="28"/>
          <w:szCs w:val="28"/>
        </w:rPr>
        <w:t xml:space="preserve">содержания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ремонта дорог и </w:t>
      </w:r>
      <w:r w:rsidR="008A5E09">
        <w:rPr>
          <w:rFonts w:ascii="Times New Roman" w:eastAsia="Times New Roman" w:hAnsi="Times New Roman" w:cs="Times New Roman"/>
          <w:sz w:val="28"/>
          <w:szCs w:val="28"/>
        </w:rPr>
        <w:t>тротуаров (</w:t>
      </w:r>
      <w:r>
        <w:rPr>
          <w:rFonts w:ascii="Times New Roman" w:eastAsia="Times New Roman" w:hAnsi="Times New Roman" w:cs="Times New Roman"/>
          <w:sz w:val="28"/>
          <w:szCs w:val="28"/>
        </w:rPr>
        <w:t>1 обращение</w:t>
      </w:r>
      <w:r w:rsidR="008A5E09">
        <w:rPr>
          <w:rFonts w:ascii="Times New Roman" w:eastAsia="Times New Roman" w:hAnsi="Times New Roman" w:cs="Times New Roman"/>
          <w:sz w:val="28"/>
          <w:szCs w:val="28"/>
        </w:rPr>
        <w:t xml:space="preserve">), нарушения законодательства о контрактной системе при закупках лекарств (1 обращение),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8A5E09">
        <w:rPr>
          <w:rFonts w:ascii="Times New Roman" w:eastAsia="Times New Roman" w:hAnsi="Times New Roman" w:cs="Times New Roman"/>
          <w:sz w:val="28"/>
          <w:szCs w:val="28"/>
        </w:rPr>
        <w:t>счетной палаты Тульской области (</w:t>
      </w:r>
      <w:r w:rsidR="00F544FA">
        <w:rPr>
          <w:rFonts w:ascii="Times New Roman" w:eastAsia="Times New Roman" w:hAnsi="Times New Roman" w:cs="Times New Roman"/>
          <w:sz w:val="28"/>
          <w:szCs w:val="28"/>
        </w:rPr>
        <w:t>1 обращение</w:t>
      </w:r>
      <w:r w:rsidR="008A5E09">
        <w:rPr>
          <w:rFonts w:ascii="Times New Roman" w:eastAsia="Times New Roman" w:hAnsi="Times New Roman" w:cs="Times New Roman"/>
          <w:sz w:val="28"/>
          <w:szCs w:val="28"/>
        </w:rPr>
        <w:t>), отлова и содержания безнадзорных животных (</w:t>
      </w:r>
      <w:r w:rsidR="00F544FA">
        <w:rPr>
          <w:rFonts w:ascii="Times New Roman" w:eastAsia="Times New Roman" w:hAnsi="Times New Roman" w:cs="Times New Roman"/>
          <w:sz w:val="28"/>
          <w:szCs w:val="28"/>
        </w:rPr>
        <w:t>1 обращение</w:t>
      </w:r>
      <w:r w:rsidR="008A5E09">
        <w:rPr>
          <w:rFonts w:ascii="Times New Roman" w:eastAsia="Times New Roman" w:hAnsi="Times New Roman" w:cs="Times New Roman"/>
          <w:sz w:val="28"/>
          <w:szCs w:val="28"/>
        </w:rPr>
        <w:t>), размера и порядка выплаты пенсий (1 обращение).</w:t>
      </w:r>
      <w:r w:rsidR="00F54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6587" w:rsidRPr="00A74F6A" w:rsidRDefault="00C26587" w:rsidP="00C26587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Жители Тульской области имеют возможность </w:t>
      </w:r>
      <w:r w:rsidR="00F00749">
        <w:rPr>
          <w:rFonts w:ascii="Times New Roman" w:eastAsia="Times New Roman" w:hAnsi="Times New Roman" w:cs="Times New Roman"/>
          <w:sz w:val="28"/>
          <w:szCs w:val="28"/>
        </w:rPr>
        <w:t xml:space="preserve">направить обращение должностным лицам счетной палаты посредством почтовой связи, заполнения электронной формы на официальном сайте, а 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записаться на личный прием к председателю или аудиторам счетной палаты Тульской области. Информация о порядке проведения личного приема должностными лицами счетной палаты Тульской области размещена на официальном сайте </w:t>
      </w:r>
      <w:hyperlink r:id="rId4" w:history="1">
        <w:r w:rsidR="00622255" w:rsidRPr="00CD663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622255" w:rsidRPr="00CD663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622255" w:rsidRPr="00CD663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sptulobl</w:t>
        </w:r>
        <w:r w:rsidR="00622255" w:rsidRPr="00CD663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622255" w:rsidRPr="00CD663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  <w:r w:rsidRPr="00C265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2AB6" w:rsidRPr="00A74F6A" w:rsidRDefault="00E52AB6" w:rsidP="00E52AB6">
      <w:pPr>
        <w:rPr>
          <w:rFonts w:ascii="Arial" w:eastAsia="Times New Roman" w:hAnsi="Arial" w:cs="Arial"/>
          <w:color w:val="808080"/>
          <w:sz w:val="24"/>
          <w:szCs w:val="24"/>
        </w:rPr>
      </w:pPr>
    </w:p>
    <w:sectPr w:rsidR="00E52AB6" w:rsidRPr="00A74F6A" w:rsidSect="001F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8C"/>
    <w:rsid w:val="00131E83"/>
    <w:rsid w:val="001F5AAB"/>
    <w:rsid w:val="00235052"/>
    <w:rsid w:val="002902BE"/>
    <w:rsid w:val="004D185C"/>
    <w:rsid w:val="00581F53"/>
    <w:rsid w:val="00622255"/>
    <w:rsid w:val="00693477"/>
    <w:rsid w:val="00735091"/>
    <w:rsid w:val="00773C74"/>
    <w:rsid w:val="00803378"/>
    <w:rsid w:val="008A5E09"/>
    <w:rsid w:val="008C7D13"/>
    <w:rsid w:val="008F5626"/>
    <w:rsid w:val="009148FA"/>
    <w:rsid w:val="009A031D"/>
    <w:rsid w:val="009E5134"/>
    <w:rsid w:val="00A74F6A"/>
    <w:rsid w:val="00BA02CF"/>
    <w:rsid w:val="00C26587"/>
    <w:rsid w:val="00D073A3"/>
    <w:rsid w:val="00DD2220"/>
    <w:rsid w:val="00DF168C"/>
    <w:rsid w:val="00E52AB6"/>
    <w:rsid w:val="00E97738"/>
    <w:rsid w:val="00F00749"/>
    <w:rsid w:val="00F07B76"/>
    <w:rsid w:val="00F5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6352C-67D6-41A0-8FD2-32586BDC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16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rtejustify">
    <w:name w:val="rtejustify"/>
    <w:basedOn w:val="a"/>
    <w:rsid w:val="00E5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2AB6"/>
  </w:style>
  <w:style w:type="character" w:styleId="a3">
    <w:name w:val="Strong"/>
    <w:basedOn w:val="a0"/>
    <w:uiPriority w:val="22"/>
    <w:qFormat/>
    <w:rsid w:val="00E52AB6"/>
    <w:rPr>
      <w:b/>
      <w:bCs/>
    </w:rPr>
  </w:style>
  <w:style w:type="character" w:customStyle="1" w:styleId="b-date">
    <w:name w:val="b-date"/>
    <w:basedOn w:val="a0"/>
    <w:rsid w:val="00E52AB6"/>
  </w:style>
  <w:style w:type="paragraph" w:styleId="a4">
    <w:name w:val="Normal (Web)"/>
    <w:basedOn w:val="a"/>
    <w:uiPriority w:val="99"/>
    <w:semiHidden/>
    <w:unhideWhenUsed/>
    <w:rsid w:val="00E5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22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69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tul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</dc:creator>
  <cp:keywords/>
  <dc:description/>
  <cp:lastModifiedBy>Филиппов Евгений Вадимович</cp:lastModifiedBy>
  <cp:revision>5</cp:revision>
  <cp:lastPrinted>2024-01-15T12:54:00Z</cp:lastPrinted>
  <dcterms:created xsi:type="dcterms:W3CDTF">2024-01-15T11:29:00Z</dcterms:created>
  <dcterms:modified xsi:type="dcterms:W3CDTF">2024-01-15T12:54:00Z</dcterms:modified>
</cp:coreProperties>
</file>