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7634B8" w:rsidRPr="007634B8" w:rsidRDefault="007634B8" w:rsidP="007634B8">
      <w:pPr>
        <w:jc w:val="center"/>
        <w:rPr>
          <w:rFonts w:eastAsia="Calibri"/>
          <w:b/>
          <w:i/>
          <w:sz w:val="28"/>
          <w:szCs w:val="28"/>
        </w:rPr>
      </w:pPr>
      <w:r w:rsidRPr="007634B8">
        <w:rPr>
          <w:rFonts w:eastAsia="Calibri"/>
          <w:b/>
          <w:i/>
          <w:iCs/>
          <w:sz w:val="28"/>
          <w:szCs w:val="28"/>
        </w:rPr>
        <w:t>«Выборочная проверка осуществления в 2021 году расходов на реализацию мероприятий, направленных на приобретение дополнительного резерва, необходимого для оказания медицинской помощи пациентам, у которых выявлена новая коронавирусная инфекция (COVID-19), и благоустройство территорий медицинских организаций Тульской области в государственном учреждении здравоохранения «Киреевская центральная районная больница» в рамках государственной программы Тульской области «Развитие здравоохранения Тульской области»</w:t>
      </w:r>
      <w:r w:rsidRPr="007634B8">
        <w:rPr>
          <w:rFonts w:eastAsia="Calibri"/>
          <w:b/>
          <w:bCs/>
          <w:i/>
          <w:sz w:val="28"/>
          <w:szCs w:val="28"/>
        </w:rPr>
        <w:t xml:space="preserve"> </w:t>
      </w:r>
      <w:r w:rsidRPr="007634B8">
        <w:rPr>
          <w:rFonts w:eastAsia="Calibri"/>
          <w:b/>
          <w:i/>
          <w:sz w:val="28"/>
          <w:szCs w:val="28"/>
        </w:rPr>
        <w:t xml:space="preserve"> </w:t>
      </w:r>
    </w:p>
    <w:p w:rsidR="00357E9A" w:rsidRPr="00F759A2" w:rsidRDefault="00357E9A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8D65BE" w:rsidRDefault="004E3558" w:rsidP="0076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D0AEB">
        <w:rPr>
          <w:sz w:val="28"/>
          <w:szCs w:val="28"/>
          <w:lang w:val="x-none"/>
        </w:rPr>
        <w:t>2.</w:t>
      </w:r>
      <w:r w:rsidR="007634B8">
        <w:rPr>
          <w:sz w:val="28"/>
          <w:szCs w:val="28"/>
        </w:rPr>
        <w:t>9</w:t>
      </w:r>
      <w:r w:rsidR="006D0AEB">
        <w:rPr>
          <w:sz w:val="28"/>
          <w:szCs w:val="28"/>
          <w:lang w:val="x-none"/>
        </w:rPr>
        <w:t xml:space="preserve">.1.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>
        <w:rPr>
          <w:sz w:val="28"/>
          <w:szCs w:val="28"/>
        </w:rPr>
        <w:t>2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 xml:space="preserve">с </w:t>
      </w:r>
      <w:r w:rsidR="007634B8" w:rsidRPr="007634B8">
        <w:rPr>
          <w:sz w:val="28"/>
          <w:szCs w:val="28"/>
        </w:rPr>
        <w:t>2</w:t>
      </w:r>
      <w:r w:rsidR="007634B8">
        <w:rPr>
          <w:sz w:val="28"/>
          <w:szCs w:val="28"/>
        </w:rPr>
        <w:t xml:space="preserve">4.01.2022 по 10.03.2022 </w:t>
      </w:r>
      <w:r>
        <w:rPr>
          <w:sz w:val="28"/>
          <w:szCs w:val="28"/>
        </w:rPr>
        <w:t xml:space="preserve">проведено контрольное мероприятие </w:t>
      </w:r>
      <w:r w:rsidR="001C12CA" w:rsidRPr="008D65BE">
        <w:rPr>
          <w:sz w:val="28"/>
          <w:szCs w:val="28"/>
        </w:rPr>
        <w:t>«</w:t>
      </w:r>
      <w:r w:rsidR="007634B8" w:rsidRPr="008D65BE">
        <w:rPr>
          <w:iCs/>
          <w:sz w:val="28"/>
          <w:szCs w:val="28"/>
        </w:rPr>
        <w:t>Выборочная проверка осуществления в 2021 году расходов на реализацию мероприятий, направленных на приобретение дополнительного резерва, необходимого для оказания медицинской помощи пациентам, у которых выявлена новая коронавирусная инфекция (COVID-19), и благоустройство территорий медицинских организаций Тульской области в государственном учреждении здравоохранения «Киреевская центральная районная больница» в рамках государственной программы</w:t>
      </w:r>
      <w:r w:rsidR="007634B8" w:rsidRPr="007634B8">
        <w:rPr>
          <w:b/>
          <w:iCs/>
          <w:sz w:val="28"/>
          <w:szCs w:val="28"/>
        </w:rPr>
        <w:t xml:space="preserve"> </w:t>
      </w:r>
      <w:r w:rsidR="007634B8" w:rsidRPr="008D65BE">
        <w:rPr>
          <w:iCs/>
          <w:sz w:val="28"/>
          <w:szCs w:val="28"/>
        </w:rPr>
        <w:t>Тульской области «Развитие здравоохранения Тульской области»</w:t>
      </w:r>
      <w:r w:rsidR="008D65BE" w:rsidRPr="008D65BE">
        <w:rPr>
          <w:bCs/>
          <w:sz w:val="28"/>
          <w:szCs w:val="28"/>
        </w:rPr>
        <w:t>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8D65BE" w:rsidRPr="008D65BE" w:rsidRDefault="008D65BE" w:rsidP="008D65BE">
      <w:pPr>
        <w:rPr>
          <w:rFonts w:eastAsia="Times-Roman"/>
          <w:bCs/>
          <w:sz w:val="28"/>
          <w:szCs w:val="28"/>
        </w:rPr>
      </w:pPr>
      <w:r w:rsidRPr="008D65BE">
        <w:rPr>
          <w:rFonts w:eastAsia="Times-Roman"/>
          <w:bCs/>
          <w:sz w:val="28"/>
          <w:szCs w:val="28"/>
        </w:rPr>
        <w:t xml:space="preserve">государственное учреждение здравоохранения Тульской области </w:t>
      </w:r>
      <w:r w:rsidRPr="008D65BE">
        <w:rPr>
          <w:rFonts w:eastAsia="Times-Roman"/>
          <w:iCs/>
          <w:sz w:val="28"/>
          <w:szCs w:val="28"/>
        </w:rPr>
        <w:t>Киреевская центральная районная больница»</w:t>
      </w:r>
      <w:r w:rsidR="009F63FA">
        <w:rPr>
          <w:rFonts w:eastAsia="Times-Roman"/>
          <w:bCs/>
          <w:sz w:val="28"/>
          <w:szCs w:val="28"/>
        </w:rPr>
        <w:t xml:space="preserve"> (далее- </w:t>
      </w:r>
      <w:r w:rsidR="009F63FA" w:rsidRPr="009F63FA">
        <w:rPr>
          <w:rFonts w:eastAsia="Times-Roman"/>
          <w:bCs/>
          <w:sz w:val="28"/>
          <w:szCs w:val="28"/>
        </w:rPr>
        <w:t>ГУЗ «Киреевская ЦРБ»</w:t>
      </w:r>
      <w:r w:rsidR="009F63FA">
        <w:rPr>
          <w:rFonts w:eastAsia="Times-Roman"/>
          <w:bCs/>
          <w:sz w:val="28"/>
          <w:szCs w:val="28"/>
        </w:rPr>
        <w:t>).</w:t>
      </w: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</w:t>
      </w:r>
      <w:r w:rsidR="00F759A2">
        <w:rPr>
          <w:sz w:val="28"/>
          <w:szCs w:val="28"/>
        </w:rPr>
        <w:t>2</w:t>
      </w:r>
      <w:r w:rsidR="008D65BE">
        <w:rPr>
          <w:sz w:val="28"/>
          <w:szCs w:val="28"/>
        </w:rPr>
        <w:t>1</w:t>
      </w:r>
      <w:r w:rsidRPr="001664B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45589F" w:rsidRPr="00646F60" w:rsidRDefault="0045589F" w:rsidP="00455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6F24C0">
        <w:rPr>
          <w:rFonts w:eastAsia="Calibri"/>
          <w:sz w:val="28"/>
          <w:szCs w:val="28"/>
        </w:rPr>
        <w:t>н</w:t>
      </w:r>
      <w:r w:rsidR="006F24C0" w:rsidRPr="004D5083">
        <w:rPr>
          <w:sz w:val="28"/>
          <w:szCs w:val="28"/>
        </w:rPr>
        <w:t>арушения</w:t>
      </w:r>
      <w:r>
        <w:rPr>
          <w:rFonts w:eastAsia="Calibri"/>
          <w:sz w:val="28"/>
          <w:szCs w:val="28"/>
        </w:rPr>
        <w:t xml:space="preserve"> при осуществлении </w:t>
      </w:r>
      <w:r w:rsidRPr="007A4D82">
        <w:rPr>
          <w:rFonts w:eastAsia="Calibri"/>
          <w:sz w:val="28"/>
          <w:szCs w:val="28"/>
        </w:rPr>
        <w:t>государственных закупок</w:t>
      </w:r>
      <w:r>
        <w:rPr>
          <w:bCs/>
          <w:sz w:val="28"/>
          <w:szCs w:val="28"/>
        </w:rPr>
        <w:t>;</w:t>
      </w:r>
    </w:p>
    <w:p w:rsidR="007D62DA" w:rsidRDefault="0030647F" w:rsidP="007D62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4D6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н</w:t>
      </w:r>
      <w:r w:rsidR="00F759A2" w:rsidRPr="004D5083">
        <w:rPr>
          <w:sz w:val="28"/>
          <w:szCs w:val="28"/>
        </w:rPr>
        <w:t xml:space="preserve">арушения </w:t>
      </w:r>
      <w:r w:rsidR="00F759A2" w:rsidRPr="00A75E4A">
        <w:rPr>
          <w:sz w:val="28"/>
          <w:szCs w:val="28"/>
        </w:rPr>
        <w:t>нормативных актов в области бюджетного (бухгалтерского) учета</w:t>
      </w:r>
      <w:r w:rsidR="006F24C0">
        <w:rPr>
          <w:sz w:val="28"/>
          <w:szCs w:val="28"/>
        </w:rPr>
        <w:t xml:space="preserve">, в том числе </w:t>
      </w:r>
      <w:r w:rsidR="00F759A2" w:rsidRPr="00A75E4A">
        <w:rPr>
          <w:sz w:val="28"/>
          <w:szCs w:val="28"/>
        </w:rPr>
        <w:t>Федерального закона</w:t>
      </w:r>
      <w:r w:rsidR="007A4D82">
        <w:rPr>
          <w:sz w:val="28"/>
          <w:szCs w:val="28"/>
        </w:rPr>
        <w:t xml:space="preserve"> «О бухгалтерском учете»</w:t>
      </w:r>
      <w:r w:rsidR="00F759A2" w:rsidRPr="00A75E4A">
        <w:rPr>
          <w:sz w:val="28"/>
          <w:szCs w:val="28"/>
        </w:rPr>
        <w:t>,</w:t>
      </w:r>
      <w:r w:rsidR="006F24C0">
        <w:rPr>
          <w:sz w:val="28"/>
          <w:szCs w:val="28"/>
        </w:rPr>
        <w:t xml:space="preserve"> Государственного стандарта</w:t>
      </w:r>
      <w:r w:rsidR="0045589F">
        <w:rPr>
          <w:sz w:val="28"/>
          <w:szCs w:val="28"/>
        </w:rPr>
        <w:t> </w:t>
      </w:r>
      <w:r w:rsidR="00522012" w:rsidRPr="00A75E4A">
        <w:rPr>
          <w:sz w:val="28"/>
          <w:szCs w:val="28"/>
        </w:rPr>
        <w:t>«</w:t>
      </w:r>
      <w:r w:rsidR="00522012" w:rsidRPr="00522012">
        <w:rPr>
          <w:sz w:val="28"/>
          <w:szCs w:val="28"/>
        </w:rPr>
        <w:t>Учетная политика, оценочные значения и ошибки</w:t>
      </w:r>
      <w:r w:rsidR="00522012" w:rsidRPr="00A75E4A">
        <w:rPr>
          <w:sz w:val="28"/>
          <w:szCs w:val="28"/>
        </w:rPr>
        <w:t>»</w:t>
      </w:r>
      <w:r w:rsidR="00522012">
        <w:rPr>
          <w:sz w:val="28"/>
          <w:szCs w:val="28"/>
        </w:rPr>
        <w:t>,</w:t>
      </w:r>
      <w:r w:rsidR="00F759A2">
        <w:rPr>
          <w:sz w:val="28"/>
          <w:szCs w:val="28"/>
        </w:rPr>
        <w:t xml:space="preserve"> приказов Минфина России</w:t>
      </w:r>
      <w:r w:rsidR="006F24C0">
        <w:rPr>
          <w:sz w:val="28"/>
          <w:szCs w:val="28"/>
        </w:rPr>
        <w:t xml:space="preserve"> </w:t>
      </w:r>
      <w:r w:rsidR="006F24C0" w:rsidRPr="006F24C0">
        <w:rPr>
          <w:sz w:val="28"/>
          <w:szCs w:val="28"/>
        </w:rPr>
        <w:t xml:space="preserve">от 30.03.2015 </w:t>
      </w:r>
      <w:r w:rsidR="006F24C0" w:rsidRPr="007E5F38">
        <w:rPr>
          <w:sz w:val="28"/>
          <w:szCs w:val="28"/>
        </w:rPr>
        <w:t>№</w:t>
      </w:r>
      <w:r w:rsidR="006F24C0">
        <w:rPr>
          <w:sz w:val="28"/>
          <w:szCs w:val="28"/>
        </w:rPr>
        <w:t> </w:t>
      </w:r>
      <w:r w:rsidR="006F24C0" w:rsidRPr="007E5F38">
        <w:rPr>
          <w:sz w:val="28"/>
          <w:szCs w:val="28"/>
        </w:rPr>
        <w:t>52н</w:t>
      </w:r>
      <w:r w:rsidR="006F24C0">
        <w:rPr>
          <w:sz w:val="28"/>
          <w:szCs w:val="28"/>
        </w:rPr>
        <w:t xml:space="preserve">, </w:t>
      </w:r>
      <w:r w:rsidR="006F24C0" w:rsidRPr="006F24C0">
        <w:rPr>
          <w:sz w:val="28"/>
          <w:szCs w:val="28"/>
        </w:rPr>
        <w:t xml:space="preserve">от 06.06.2019 </w:t>
      </w:r>
      <w:r w:rsidR="006F24C0">
        <w:rPr>
          <w:sz w:val="28"/>
          <w:szCs w:val="28"/>
        </w:rPr>
        <w:t>№ </w:t>
      </w:r>
      <w:r w:rsidR="006F24C0" w:rsidRPr="00B93562">
        <w:rPr>
          <w:sz w:val="28"/>
          <w:szCs w:val="28"/>
        </w:rPr>
        <w:t>85н</w:t>
      </w:r>
      <w:r w:rsidR="006F24C0">
        <w:rPr>
          <w:sz w:val="28"/>
          <w:szCs w:val="28"/>
        </w:rPr>
        <w:t xml:space="preserve">, </w:t>
      </w:r>
      <w:r w:rsidR="006F24C0" w:rsidRPr="00617665">
        <w:rPr>
          <w:sz w:val="28"/>
          <w:szCs w:val="28"/>
        </w:rPr>
        <w:t xml:space="preserve">от 06.04.2020 </w:t>
      </w:r>
      <w:r w:rsidR="006F24C0" w:rsidRPr="007E5F38">
        <w:rPr>
          <w:sz w:val="28"/>
          <w:szCs w:val="28"/>
        </w:rPr>
        <w:t>№</w:t>
      </w:r>
      <w:r w:rsidR="006F24C0">
        <w:rPr>
          <w:sz w:val="28"/>
          <w:szCs w:val="28"/>
        </w:rPr>
        <w:t> </w:t>
      </w:r>
      <w:r w:rsidR="006F24C0" w:rsidRPr="007E5F38">
        <w:rPr>
          <w:sz w:val="28"/>
          <w:szCs w:val="28"/>
        </w:rPr>
        <w:t>157н</w:t>
      </w:r>
      <w:r w:rsidR="007D62DA">
        <w:rPr>
          <w:sz w:val="28"/>
          <w:szCs w:val="28"/>
        </w:rPr>
        <w:t xml:space="preserve"> и другие нарушения.</w:t>
      </w:r>
    </w:p>
    <w:p w:rsidR="007D62DA" w:rsidRPr="00CA0FF1" w:rsidRDefault="007D62DA" w:rsidP="007D62DA">
      <w:pPr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yellow"/>
        </w:rPr>
      </w:pPr>
    </w:p>
    <w:p w:rsidR="009F63F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9F63FA">
        <w:rPr>
          <w:b/>
          <w:sz w:val="28"/>
          <w:szCs w:val="28"/>
        </w:rPr>
        <w:t>По результатам контрольного мероприятия направлены:</w:t>
      </w:r>
    </w:p>
    <w:p w:rsidR="009F63FA" w:rsidRDefault="009F63F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-</w:t>
      </w:r>
      <w:r w:rsidR="00AE6356">
        <w:rPr>
          <w:sz w:val="28"/>
          <w:szCs w:val="28"/>
        </w:rPr>
        <w:t> </w:t>
      </w:r>
      <w:r w:rsidRPr="002A2E05">
        <w:rPr>
          <w:sz w:val="28"/>
          <w:szCs w:val="28"/>
        </w:rPr>
        <w:t>представление</w:t>
      </w:r>
      <w:r w:rsidRPr="002A2E05">
        <w:rPr>
          <w:b/>
          <w:sz w:val="28"/>
          <w:szCs w:val="28"/>
        </w:rPr>
        <w:t xml:space="preserve"> </w:t>
      </w:r>
      <w:r w:rsidRPr="009F63FA">
        <w:rPr>
          <w:rFonts w:eastAsia="Times-Roman"/>
          <w:sz w:val="28"/>
          <w:szCs w:val="28"/>
        </w:rPr>
        <w:t>ГУЗ «Киреевская ЦРБ»</w:t>
      </w:r>
      <w:r w:rsidR="007D62DA">
        <w:rPr>
          <w:rFonts w:eastAsia="Times-Roman"/>
          <w:sz w:val="28"/>
          <w:szCs w:val="28"/>
        </w:rPr>
        <w:t>;</w:t>
      </w:r>
    </w:p>
    <w:p w:rsidR="00B85849" w:rsidRDefault="00B85849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356">
        <w:rPr>
          <w:sz w:val="28"/>
          <w:szCs w:val="28"/>
        </w:rPr>
        <w:t> </w:t>
      </w:r>
      <w:r w:rsidR="002A2E05" w:rsidRPr="002A2E05">
        <w:rPr>
          <w:sz w:val="28"/>
          <w:szCs w:val="28"/>
        </w:rPr>
        <w:t>отчет в министерство здравоохранения Тульской области</w:t>
      </w:r>
      <w:r>
        <w:rPr>
          <w:sz w:val="28"/>
          <w:szCs w:val="28"/>
        </w:rPr>
        <w:t>;</w:t>
      </w:r>
    </w:p>
    <w:p w:rsidR="002A2E05" w:rsidRDefault="00B85849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</w:t>
      </w:r>
      <w:r w:rsidR="00AE6356">
        <w:rPr>
          <w:rFonts w:eastAsia="Times-Roman"/>
          <w:sz w:val="28"/>
          <w:szCs w:val="28"/>
        </w:rPr>
        <w:t> </w:t>
      </w:r>
      <w:r w:rsidR="002A2E05" w:rsidRPr="002A2E05">
        <w:rPr>
          <w:rFonts w:eastAsia="Times-Roman"/>
          <w:sz w:val="28"/>
          <w:szCs w:val="28"/>
        </w:rPr>
        <w:t>информационные письма: в министерство по контролю и профилактике коррупционн</w:t>
      </w:r>
      <w:r>
        <w:rPr>
          <w:rFonts w:eastAsia="Times-Roman"/>
          <w:sz w:val="28"/>
          <w:szCs w:val="28"/>
        </w:rPr>
        <w:t xml:space="preserve">ых нарушений в Тульской области, </w:t>
      </w:r>
      <w:r w:rsidR="002A2E05" w:rsidRPr="002A2E05">
        <w:rPr>
          <w:rFonts w:eastAsia="Times-Roman"/>
          <w:sz w:val="28"/>
          <w:szCs w:val="28"/>
        </w:rPr>
        <w:t>Управление Федеральной антимонопол</w:t>
      </w:r>
      <w:r>
        <w:rPr>
          <w:rFonts w:eastAsia="Times-Roman"/>
          <w:sz w:val="28"/>
          <w:szCs w:val="28"/>
        </w:rPr>
        <w:t>ьной службы по Тульской области и</w:t>
      </w:r>
      <w:r w:rsidR="002A2E05" w:rsidRPr="002A2E05">
        <w:rPr>
          <w:rFonts w:eastAsia="Times-Roman"/>
          <w:sz w:val="28"/>
          <w:szCs w:val="28"/>
        </w:rPr>
        <w:t> государственное учреждение Тульской области «Центр технического надзора и эксплуатации зданий и сооружений учреждений здравоохранения».</w:t>
      </w:r>
    </w:p>
    <w:p w:rsidR="006301AA" w:rsidRDefault="006301A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</w:p>
    <w:p w:rsidR="006301AA" w:rsidRDefault="006301A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</w:p>
    <w:p w:rsidR="006301AA" w:rsidRPr="002A2E05" w:rsidRDefault="006301A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Аудитор                                         Калиничева И.А.                  18.04.2022</w:t>
      </w:r>
      <w:bookmarkStart w:id="0" w:name="_GoBack"/>
      <w:bookmarkEnd w:id="0"/>
    </w:p>
    <w:p w:rsidR="002A2E05" w:rsidRPr="002A2E05" w:rsidRDefault="002A2E05" w:rsidP="007D62DA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-Roman"/>
          <w:sz w:val="28"/>
          <w:szCs w:val="28"/>
        </w:rPr>
      </w:pPr>
    </w:p>
    <w:sectPr w:rsidR="002A2E05" w:rsidRPr="002A2E05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78" w:rsidRDefault="00225478" w:rsidP="002E4B78">
      <w:r>
        <w:separator/>
      </w:r>
    </w:p>
  </w:endnote>
  <w:endnote w:type="continuationSeparator" w:id="0">
    <w:p w:rsidR="00225478" w:rsidRDefault="00225478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78" w:rsidRDefault="00225478" w:rsidP="002E4B78">
      <w:r>
        <w:separator/>
      </w:r>
    </w:p>
  </w:footnote>
  <w:footnote w:type="continuationSeparator" w:id="0">
    <w:p w:rsidR="00225478" w:rsidRDefault="00225478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FA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214C1"/>
    <w:rsid w:val="00123CE5"/>
    <w:rsid w:val="001B4E20"/>
    <w:rsid w:val="001C12CA"/>
    <w:rsid w:val="002120F8"/>
    <w:rsid w:val="00225478"/>
    <w:rsid w:val="00234498"/>
    <w:rsid w:val="00272BEE"/>
    <w:rsid w:val="00295A02"/>
    <w:rsid w:val="002A2E05"/>
    <w:rsid w:val="002E004E"/>
    <w:rsid w:val="002E2AE9"/>
    <w:rsid w:val="002E4B78"/>
    <w:rsid w:val="0030647F"/>
    <w:rsid w:val="00311778"/>
    <w:rsid w:val="00313B12"/>
    <w:rsid w:val="00357E9A"/>
    <w:rsid w:val="003C0857"/>
    <w:rsid w:val="0043672C"/>
    <w:rsid w:val="0045589F"/>
    <w:rsid w:val="00495044"/>
    <w:rsid w:val="004A26AA"/>
    <w:rsid w:val="004B4479"/>
    <w:rsid w:val="004E3558"/>
    <w:rsid w:val="004F76E8"/>
    <w:rsid w:val="00522012"/>
    <w:rsid w:val="00526430"/>
    <w:rsid w:val="00550C1E"/>
    <w:rsid w:val="0056077D"/>
    <w:rsid w:val="00582444"/>
    <w:rsid w:val="0058355C"/>
    <w:rsid w:val="00597910"/>
    <w:rsid w:val="005A55AA"/>
    <w:rsid w:val="006301AA"/>
    <w:rsid w:val="0068160A"/>
    <w:rsid w:val="006952D8"/>
    <w:rsid w:val="006D0AEB"/>
    <w:rsid w:val="006F24C0"/>
    <w:rsid w:val="007542F6"/>
    <w:rsid w:val="007634B8"/>
    <w:rsid w:val="00781F83"/>
    <w:rsid w:val="007823B0"/>
    <w:rsid w:val="007A4D82"/>
    <w:rsid w:val="007A624F"/>
    <w:rsid w:val="007D62DA"/>
    <w:rsid w:val="00857386"/>
    <w:rsid w:val="00876F11"/>
    <w:rsid w:val="008A7EA0"/>
    <w:rsid w:val="008C4DA4"/>
    <w:rsid w:val="008D65BE"/>
    <w:rsid w:val="008E4AE5"/>
    <w:rsid w:val="008F186A"/>
    <w:rsid w:val="00920CB4"/>
    <w:rsid w:val="009F4D67"/>
    <w:rsid w:val="009F63FA"/>
    <w:rsid w:val="00A0138C"/>
    <w:rsid w:val="00A344ED"/>
    <w:rsid w:val="00A963C8"/>
    <w:rsid w:val="00AA1A1A"/>
    <w:rsid w:val="00AC042F"/>
    <w:rsid w:val="00AE6356"/>
    <w:rsid w:val="00B63F7D"/>
    <w:rsid w:val="00B67E39"/>
    <w:rsid w:val="00B85849"/>
    <w:rsid w:val="00BC4416"/>
    <w:rsid w:val="00BE6AF8"/>
    <w:rsid w:val="00C203E7"/>
    <w:rsid w:val="00C831AD"/>
    <w:rsid w:val="00CA0FF1"/>
    <w:rsid w:val="00CC4399"/>
    <w:rsid w:val="00CD7A7C"/>
    <w:rsid w:val="00D07E25"/>
    <w:rsid w:val="00E805B4"/>
    <w:rsid w:val="00E95679"/>
    <w:rsid w:val="00F14862"/>
    <w:rsid w:val="00F32FB4"/>
    <w:rsid w:val="00F44102"/>
    <w:rsid w:val="00F759A2"/>
    <w:rsid w:val="00F81B6B"/>
    <w:rsid w:val="00FA71F9"/>
    <w:rsid w:val="00FB4398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DE5F-F586-4CA0-A79B-202D8974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2021-10-01T06:59:00Z</cp:lastPrinted>
  <dcterms:created xsi:type="dcterms:W3CDTF">2022-04-04T14:10:00Z</dcterms:created>
  <dcterms:modified xsi:type="dcterms:W3CDTF">2022-04-18T11:40:00Z</dcterms:modified>
</cp:coreProperties>
</file>