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732" w:rsidRDefault="00E52AB6" w:rsidP="001E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>Обзор обращений</w:t>
      </w:r>
      <w:r w:rsidR="001E4732"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счетную палату Тульской области</w:t>
      </w:r>
    </w:p>
    <w:p w:rsidR="00E52AB6" w:rsidRPr="00A74F6A" w:rsidRDefault="00E52AB6" w:rsidP="001E4732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F6A">
        <w:rPr>
          <w:rFonts w:ascii="Times New Roman" w:eastAsia="Times New Roman" w:hAnsi="Times New Roman" w:cs="Times New Roman"/>
          <w:b/>
          <w:sz w:val="28"/>
          <w:szCs w:val="28"/>
        </w:rPr>
        <w:t xml:space="preserve"> за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E473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BA02C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52AB6" w:rsidRPr="00A74F6A" w:rsidRDefault="008C7D13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счетную палату 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 xml:space="preserve">Тульской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области поступило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>6</w:t>
      </w:r>
      <w:r w:rsidR="00E52AB6" w:rsidRPr="002902B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 xml:space="preserve"> (2 в первом полугодии и 4 – во втором)</w:t>
      </w:r>
      <w:r w:rsidR="00A74F6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4732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2AB6" w:rsidRPr="00A74F6A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направлено в счетную палату Тульской области </w:t>
      </w:r>
      <w:r w:rsidR="00A21E7B">
        <w:rPr>
          <w:rFonts w:ascii="Times New Roman" w:eastAsia="Times New Roman" w:hAnsi="Times New Roman" w:cs="Times New Roman"/>
          <w:sz w:val="28"/>
          <w:szCs w:val="28"/>
        </w:rPr>
        <w:t>из Счетн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 палаты Российской Федерации и 1 обращение гражданина поступило от депутата Тульской областной Думы. </w:t>
      </w:r>
    </w:p>
    <w:p w:rsidR="004A5843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732">
        <w:rPr>
          <w:rFonts w:ascii="Times New Roman" w:eastAsia="Times New Roman" w:hAnsi="Times New Roman" w:cs="Times New Roman"/>
          <w:sz w:val="28"/>
          <w:szCs w:val="28"/>
        </w:rPr>
        <w:t xml:space="preserve">Поступившие обращения рассмотрены своевременно и в соответствии </w:t>
      </w:r>
      <w:proofErr w:type="gramStart"/>
      <w:r w:rsidRPr="001E4732">
        <w:rPr>
          <w:rFonts w:ascii="Times New Roman" w:eastAsia="Times New Roman" w:hAnsi="Times New Roman" w:cs="Times New Roman"/>
          <w:sz w:val="28"/>
          <w:szCs w:val="28"/>
        </w:rPr>
        <w:t>с  требованиями</w:t>
      </w:r>
      <w:proofErr w:type="gramEnd"/>
      <w:r w:rsidRPr="001E4732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Заявителям направлены письменные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ответы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существу.</w:t>
      </w:r>
    </w:p>
    <w:p w:rsidR="001E4732" w:rsidRDefault="001E4732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 этом одно обращение рассмотрено совместно с администрацией муниципального образования город Тула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>, одно обращение направлено для рассмотрения в Государственную жилищную инспекцию Тульской области, одно обращение рассмотрено совместно с территориальным фондом обязательного медицинского страхования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2AB6" w:rsidRPr="00A74F6A" w:rsidRDefault="008C7D13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>оступивши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902BE">
        <w:rPr>
          <w:rFonts w:ascii="Times New Roman" w:eastAsia="Times New Roman" w:hAnsi="Times New Roman" w:cs="Times New Roman"/>
          <w:sz w:val="28"/>
          <w:szCs w:val="28"/>
        </w:rPr>
        <w:t xml:space="preserve"> относятся к 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>проблемам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дорожного движения в городе Туле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47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1C63">
        <w:rPr>
          <w:rFonts w:ascii="Times New Roman" w:eastAsia="Times New Roman" w:hAnsi="Times New Roman" w:cs="Times New Roman"/>
          <w:sz w:val="28"/>
          <w:szCs w:val="28"/>
        </w:rPr>
        <w:t>нарушений при закупках продуктов питания для учреждени</w:t>
      </w:r>
      <w:r w:rsidR="004A5843">
        <w:rPr>
          <w:rFonts w:ascii="Times New Roman" w:eastAsia="Times New Roman" w:hAnsi="Times New Roman" w:cs="Times New Roman"/>
          <w:sz w:val="28"/>
          <w:szCs w:val="28"/>
        </w:rPr>
        <w:t xml:space="preserve">й здравоохранения и образования, расходования средств обязательного медицинского страхования, а также </w:t>
      </w:r>
      <w:r w:rsidR="0005767B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bookmarkStart w:id="0" w:name="_GoBack"/>
      <w:bookmarkEnd w:id="0"/>
      <w:r w:rsidR="004A5843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счетной палаты Тульской области.</w:t>
      </w:r>
    </w:p>
    <w:p w:rsidR="00C26587" w:rsidRPr="00A74F6A" w:rsidRDefault="00C26587" w:rsidP="00CE1C63">
      <w:pPr>
        <w:spacing w:before="100" w:beforeAutospacing="1" w:after="100" w:afterAutospacing="1" w:line="320" w:lineRule="atLeast"/>
        <w:ind w:left="-426"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Жители Тульской области имеют возможность записаться на личный прием к председателю или аудиторам счетной палаты Тульской области. Информация о порядке проведения личного приема должностными лицами счетной палаты Тульской области размещена на официальном сайте</w:t>
      </w:r>
      <w:r w:rsidR="003E1434">
        <w:rPr>
          <w:rFonts w:ascii="Times New Roman" w:eastAsia="Times New Roman" w:hAnsi="Times New Roman" w:cs="Times New Roman"/>
          <w:sz w:val="28"/>
          <w:szCs w:val="28"/>
        </w:rPr>
        <w:t xml:space="preserve"> счетной палаты Тульской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sptulobl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C2658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2AB6" w:rsidRPr="00A74F6A" w:rsidRDefault="00E52AB6" w:rsidP="00CE1C63">
      <w:pPr>
        <w:jc w:val="both"/>
        <w:rPr>
          <w:rFonts w:ascii="Arial" w:eastAsia="Times New Roman" w:hAnsi="Arial" w:cs="Arial"/>
          <w:color w:val="808080"/>
          <w:sz w:val="24"/>
          <w:szCs w:val="24"/>
        </w:rPr>
      </w:pPr>
    </w:p>
    <w:sectPr w:rsidR="00E52AB6" w:rsidRPr="00A74F6A" w:rsidSect="001F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8C"/>
    <w:rsid w:val="0005767B"/>
    <w:rsid w:val="00131E83"/>
    <w:rsid w:val="001E4732"/>
    <w:rsid w:val="001F5AAB"/>
    <w:rsid w:val="00235052"/>
    <w:rsid w:val="002902BE"/>
    <w:rsid w:val="003E1434"/>
    <w:rsid w:val="004A5843"/>
    <w:rsid w:val="00581F53"/>
    <w:rsid w:val="00693477"/>
    <w:rsid w:val="00735091"/>
    <w:rsid w:val="00773C74"/>
    <w:rsid w:val="00803378"/>
    <w:rsid w:val="008C7D13"/>
    <w:rsid w:val="008F5626"/>
    <w:rsid w:val="009A031D"/>
    <w:rsid w:val="009E5134"/>
    <w:rsid w:val="00A21E7B"/>
    <w:rsid w:val="00A74F6A"/>
    <w:rsid w:val="00BA02CF"/>
    <w:rsid w:val="00C26587"/>
    <w:rsid w:val="00CE1C63"/>
    <w:rsid w:val="00DD2220"/>
    <w:rsid w:val="00DF168C"/>
    <w:rsid w:val="00E52AB6"/>
    <w:rsid w:val="00E97738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6352C-67D6-41A0-8FD2-32586BDC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16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rtejustify">
    <w:name w:val="rtejustify"/>
    <w:basedOn w:val="a"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2AB6"/>
  </w:style>
  <w:style w:type="character" w:styleId="a3">
    <w:name w:val="Strong"/>
    <w:basedOn w:val="a0"/>
    <w:uiPriority w:val="22"/>
    <w:qFormat/>
    <w:rsid w:val="00E52AB6"/>
    <w:rPr>
      <w:b/>
      <w:bCs/>
    </w:rPr>
  </w:style>
  <w:style w:type="character" w:customStyle="1" w:styleId="b-date">
    <w:name w:val="b-date"/>
    <w:basedOn w:val="a0"/>
    <w:rsid w:val="00E52AB6"/>
  </w:style>
  <w:style w:type="paragraph" w:styleId="a4">
    <w:name w:val="Normal (Web)"/>
    <w:basedOn w:val="a"/>
    <w:uiPriority w:val="99"/>
    <w:semiHidden/>
    <w:unhideWhenUsed/>
    <w:rsid w:val="00E5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3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aju</dc:creator>
  <cp:keywords/>
  <dc:description/>
  <cp:lastModifiedBy>Кузнецова Ольга Николаевна</cp:lastModifiedBy>
  <cp:revision>3</cp:revision>
  <dcterms:created xsi:type="dcterms:W3CDTF">2020-12-28T07:31:00Z</dcterms:created>
  <dcterms:modified xsi:type="dcterms:W3CDTF">2020-12-28T07:54:00Z</dcterms:modified>
</cp:coreProperties>
</file>