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732" w:rsidRDefault="00E52AB6" w:rsidP="001E4732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F6A">
        <w:rPr>
          <w:rFonts w:ascii="Times New Roman" w:eastAsia="Times New Roman" w:hAnsi="Times New Roman" w:cs="Times New Roman"/>
          <w:b/>
          <w:sz w:val="28"/>
          <w:szCs w:val="28"/>
        </w:rPr>
        <w:t>Обзор обращений</w:t>
      </w:r>
      <w:r w:rsidR="001E4732">
        <w:rPr>
          <w:rFonts w:ascii="Times New Roman" w:eastAsia="Times New Roman" w:hAnsi="Times New Roman" w:cs="Times New Roman"/>
          <w:b/>
          <w:sz w:val="28"/>
          <w:szCs w:val="28"/>
        </w:rPr>
        <w:t xml:space="preserve"> граждан в счетную палату Тульской области</w:t>
      </w:r>
    </w:p>
    <w:p w:rsidR="00E52AB6" w:rsidRPr="00A74F6A" w:rsidRDefault="00E52AB6" w:rsidP="001E4732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F6A">
        <w:rPr>
          <w:rFonts w:ascii="Times New Roman" w:eastAsia="Times New Roman" w:hAnsi="Times New Roman" w:cs="Times New Roman"/>
          <w:b/>
          <w:sz w:val="28"/>
          <w:szCs w:val="28"/>
        </w:rPr>
        <w:t xml:space="preserve"> за </w:t>
      </w:r>
      <w:r w:rsidR="00BA02CF">
        <w:rPr>
          <w:rFonts w:ascii="Times New Roman" w:eastAsia="Times New Roman" w:hAnsi="Times New Roman" w:cs="Times New Roman"/>
          <w:b/>
          <w:sz w:val="28"/>
          <w:szCs w:val="28"/>
        </w:rPr>
        <w:t>первое полугодие 20</w:t>
      </w:r>
      <w:r w:rsidR="001E4732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BA02C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E52AB6" w:rsidRPr="00A74F6A" w:rsidRDefault="008C7D13" w:rsidP="00CE1C63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первом полугодии 20</w:t>
      </w:r>
      <w:r w:rsidR="001E473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74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счетную палату </w:t>
      </w:r>
      <w:r w:rsidR="00A74F6A">
        <w:rPr>
          <w:rFonts w:ascii="Times New Roman" w:eastAsia="Times New Roman" w:hAnsi="Times New Roman" w:cs="Times New Roman"/>
          <w:sz w:val="28"/>
          <w:szCs w:val="28"/>
        </w:rPr>
        <w:t xml:space="preserve">Тульской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области поступило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732">
        <w:rPr>
          <w:rFonts w:ascii="Times New Roman" w:eastAsia="Times New Roman" w:hAnsi="Times New Roman" w:cs="Times New Roman"/>
          <w:sz w:val="28"/>
          <w:szCs w:val="28"/>
        </w:rPr>
        <w:t>2</w:t>
      </w:r>
      <w:r w:rsidR="00D94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21E7B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="00A74F6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4732" w:rsidRDefault="001E4732" w:rsidP="00CE1C63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21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21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направлено в счетную палату Тульской области </w:t>
      </w:r>
      <w:r w:rsidR="00A21E7B">
        <w:rPr>
          <w:rFonts w:ascii="Times New Roman" w:eastAsia="Times New Roman" w:hAnsi="Times New Roman" w:cs="Times New Roman"/>
          <w:sz w:val="28"/>
          <w:szCs w:val="28"/>
        </w:rPr>
        <w:t>из Счетн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палаты Российской Федерации и 1 обращение гражданина поступило от депутата Тульской областной Думы. </w:t>
      </w:r>
    </w:p>
    <w:p w:rsidR="001E4732" w:rsidRDefault="001E4732" w:rsidP="00CE1C63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732">
        <w:rPr>
          <w:rFonts w:ascii="Times New Roman" w:eastAsia="Times New Roman" w:hAnsi="Times New Roman" w:cs="Times New Roman"/>
          <w:sz w:val="28"/>
          <w:szCs w:val="28"/>
        </w:rPr>
        <w:t>Поступившие обращения рассмотрены с</w:t>
      </w:r>
      <w:r w:rsidR="00D94861">
        <w:rPr>
          <w:rFonts w:ascii="Times New Roman" w:eastAsia="Times New Roman" w:hAnsi="Times New Roman" w:cs="Times New Roman"/>
          <w:sz w:val="28"/>
          <w:szCs w:val="28"/>
        </w:rPr>
        <w:t xml:space="preserve">воевременно и в соответствии с </w:t>
      </w:r>
      <w:r w:rsidRPr="001E4732">
        <w:rPr>
          <w:rFonts w:ascii="Times New Roman" w:eastAsia="Times New Roman" w:hAnsi="Times New Roman" w:cs="Times New Roman"/>
          <w:sz w:val="28"/>
          <w:szCs w:val="28"/>
        </w:rPr>
        <w:t>требованиями Федерального закона от 02.05.2006 № 59-ФЗ «О порядке рассмотрения обращений граждан Российской Федерации».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Заявителям направлены письменные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ответы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существу. При этом одно обращение рассмотрено совместно с администрацией муниципального образования город Тула.  </w:t>
      </w:r>
    </w:p>
    <w:p w:rsidR="00E52AB6" w:rsidRPr="00A74F6A" w:rsidRDefault="008C7D13" w:rsidP="00CE1C63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43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>оступивши</w:t>
      </w:r>
      <w:r w:rsidR="003E143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3E143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относятся к </w:t>
      </w:r>
      <w:r w:rsidR="003E1434">
        <w:rPr>
          <w:rFonts w:ascii="Times New Roman" w:eastAsia="Times New Roman" w:hAnsi="Times New Roman" w:cs="Times New Roman"/>
          <w:sz w:val="28"/>
          <w:szCs w:val="28"/>
        </w:rPr>
        <w:t>проблемам</w:t>
      </w:r>
      <w:r w:rsidR="001E4732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дорожного движения в городе Туле и </w:t>
      </w:r>
      <w:r w:rsidR="00CE1C63">
        <w:rPr>
          <w:rFonts w:ascii="Times New Roman" w:eastAsia="Times New Roman" w:hAnsi="Times New Roman" w:cs="Times New Roman"/>
          <w:sz w:val="28"/>
          <w:szCs w:val="28"/>
        </w:rPr>
        <w:t>нарушений при закупках продуктов питания для учреждений здравоохранения и образования.</w:t>
      </w:r>
      <w:r w:rsidR="003E1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6587" w:rsidRPr="00A74F6A" w:rsidRDefault="00C26587" w:rsidP="00CE1C63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Жители Тульской области имеют возможность записаться на личный прием к председателю или аудиторам счетной палаты Тульской области. Информация о порядке проведения личного приема должностными лицами счетной палаты Тульской области размещена на официальном сайте</w:t>
      </w:r>
      <w:r w:rsidR="003E1434">
        <w:rPr>
          <w:rFonts w:ascii="Times New Roman" w:eastAsia="Times New Roman" w:hAnsi="Times New Roman" w:cs="Times New Roman"/>
          <w:sz w:val="28"/>
          <w:szCs w:val="28"/>
        </w:rPr>
        <w:t xml:space="preserve"> счетной палаты Тульской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" w:history="1">
        <w:proofErr w:type="gramStart"/>
        <w:r w:rsidR="00D94861" w:rsidRPr="002E4D1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D94861" w:rsidRPr="002E4D1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="00D94861" w:rsidRPr="002E4D1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sptulobl</w:t>
        </w:r>
        <w:r w:rsidR="00D94861" w:rsidRPr="002E4D1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="00D94861" w:rsidRPr="002E4D1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D94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58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2AB6" w:rsidRPr="00A74F6A" w:rsidRDefault="00E52AB6" w:rsidP="00CE1C63">
      <w:pPr>
        <w:jc w:val="both"/>
        <w:rPr>
          <w:rFonts w:ascii="Arial" w:eastAsia="Times New Roman" w:hAnsi="Arial" w:cs="Arial"/>
          <w:color w:val="808080"/>
          <w:sz w:val="24"/>
          <w:szCs w:val="24"/>
        </w:rPr>
      </w:pPr>
    </w:p>
    <w:sectPr w:rsidR="00E52AB6" w:rsidRPr="00A74F6A" w:rsidSect="001F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8C"/>
    <w:rsid w:val="00131E83"/>
    <w:rsid w:val="001E4732"/>
    <w:rsid w:val="001F5AAB"/>
    <w:rsid w:val="00235052"/>
    <w:rsid w:val="002902BE"/>
    <w:rsid w:val="003E1434"/>
    <w:rsid w:val="00581F53"/>
    <w:rsid w:val="00693477"/>
    <w:rsid w:val="00735091"/>
    <w:rsid w:val="00773C74"/>
    <w:rsid w:val="00803378"/>
    <w:rsid w:val="008C7D13"/>
    <w:rsid w:val="008F5626"/>
    <w:rsid w:val="009A031D"/>
    <w:rsid w:val="009E5134"/>
    <w:rsid w:val="00A21E7B"/>
    <w:rsid w:val="00A74F6A"/>
    <w:rsid w:val="00BA02CF"/>
    <w:rsid w:val="00C26587"/>
    <w:rsid w:val="00CE1C63"/>
    <w:rsid w:val="00D94861"/>
    <w:rsid w:val="00DD2220"/>
    <w:rsid w:val="00DF168C"/>
    <w:rsid w:val="00E52AB6"/>
    <w:rsid w:val="00E97738"/>
    <w:rsid w:val="00FA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6352C-67D6-41A0-8FD2-32586BDC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16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rtejustify">
    <w:name w:val="rtejustify"/>
    <w:basedOn w:val="a"/>
    <w:rsid w:val="00E5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2AB6"/>
  </w:style>
  <w:style w:type="character" w:styleId="a3">
    <w:name w:val="Strong"/>
    <w:basedOn w:val="a0"/>
    <w:uiPriority w:val="22"/>
    <w:qFormat/>
    <w:rsid w:val="00E52AB6"/>
    <w:rPr>
      <w:b/>
      <w:bCs/>
    </w:rPr>
  </w:style>
  <w:style w:type="character" w:customStyle="1" w:styleId="b-date">
    <w:name w:val="b-date"/>
    <w:basedOn w:val="a0"/>
    <w:rsid w:val="00E52AB6"/>
  </w:style>
  <w:style w:type="paragraph" w:styleId="a4">
    <w:name w:val="Normal (Web)"/>
    <w:basedOn w:val="a"/>
    <w:uiPriority w:val="99"/>
    <w:semiHidden/>
    <w:unhideWhenUsed/>
    <w:rsid w:val="00E5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4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69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tul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</dc:creator>
  <cp:keywords/>
  <dc:description/>
  <cp:lastModifiedBy>Филиппов Евгений Вадимович</cp:lastModifiedBy>
  <cp:revision>3</cp:revision>
  <dcterms:created xsi:type="dcterms:W3CDTF">2020-09-10T14:12:00Z</dcterms:created>
  <dcterms:modified xsi:type="dcterms:W3CDTF">2020-09-11T06:25:00Z</dcterms:modified>
</cp:coreProperties>
</file>