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B6" w:rsidRPr="00A74F6A" w:rsidRDefault="00E52AB6" w:rsidP="009A031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 xml:space="preserve">Обзор обращений за 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>первое полугодие 201</w:t>
      </w:r>
      <w:r w:rsidR="00D7453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52AB6" w:rsidRPr="00A74F6A" w:rsidRDefault="00A74F6A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четная палата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в 201</w:t>
      </w:r>
      <w:r w:rsidR="00D74535">
        <w:rPr>
          <w:rFonts w:ascii="Times New Roman" w:eastAsia="Times New Roman" w:hAnsi="Times New Roman" w:cs="Times New Roman"/>
          <w:sz w:val="28"/>
          <w:szCs w:val="28"/>
        </w:rPr>
        <w:t>8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D74535" w:rsidRPr="00D74535">
        <w:rPr>
          <w:rFonts w:ascii="Times New Roman" w:eastAsia="Times New Roman" w:hAnsi="Times New Roman" w:cs="Times New Roman"/>
          <w:sz w:val="28"/>
          <w:szCs w:val="28"/>
        </w:rPr>
        <w:t>осуществляла работу с обращениями граждан</w:t>
      </w:r>
      <w:r w:rsidR="00D74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="00D745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B6" w:rsidRPr="00A74F6A" w:rsidRDefault="008C7D13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первом полугодии 201</w:t>
      </w:r>
      <w:r w:rsidR="00D7453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счетную палату 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поступило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535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2AB6" w:rsidRPr="002902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091" w:rsidRDefault="008C7D13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се поступившие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рассмотрены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. По всем вопросам, затронутым в обращениях,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подготовлены и направлены ответы. </w:t>
      </w:r>
      <w:r w:rsidR="00D74535">
        <w:rPr>
          <w:rFonts w:ascii="Times New Roman" w:eastAsia="Times New Roman" w:hAnsi="Times New Roman" w:cs="Times New Roman"/>
          <w:sz w:val="28"/>
          <w:szCs w:val="28"/>
        </w:rPr>
        <w:t xml:space="preserve">Два обращения направлены для рассмотрения и принятия мер в органы местного самоуправления, одно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D74535">
        <w:rPr>
          <w:rFonts w:ascii="Times New Roman" w:eastAsia="Times New Roman" w:hAnsi="Times New Roman" w:cs="Times New Roman"/>
          <w:sz w:val="28"/>
          <w:szCs w:val="28"/>
        </w:rPr>
        <w:t xml:space="preserve">е 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власти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, в компетенцию которых входит решение вопросов, поставленных в обращени</w:t>
      </w:r>
      <w:r w:rsidR="00D7453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535">
        <w:rPr>
          <w:rFonts w:ascii="Times New Roman" w:eastAsia="Times New Roman" w:hAnsi="Times New Roman" w:cs="Times New Roman"/>
          <w:sz w:val="28"/>
          <w:szCs w:val="28"/>
        </w:rPr>
        <w:t xml:space="preserve">Одно обращение направлено в Управление Федерального казначейства по Тульской области.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745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 счетной палатой Тульской области подготовлены и направлены </w:t>
      </w:r>
      <w:r w:rsidR="00D74535">
        <w:rPr>
          <w:rFonts w:ascii="Times New Roman" w:eastAsia="Times New Roman" w:hAnsi="Times New Roman" w:cs="Times New Roman"/>
          <w:sz w:val="28"/>
          <w:szCs w:val="28"/>
        </w:rPr>
        <w:t xml:space="preserve">заявителям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ответы разъяснительного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4C0E" w:rsidRDefault="00D74535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Тематика поступивших обращений</w:t>
      </w:r>
      <w:r w:rsidR="00B34C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4C0E" w:rsidRDefault="00B34C0E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4C0E">
        <w:rPr>
          <w:rFonts w:ascii="Times New Roman" w:eastAsia="Times New Roman" w:hAnsi="Times New Roman" w:cs="Times New Roman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34C0E">
        <w:rPr>
          <w:rFonts w:ascii="Times New Roman" w:eastAsia="Times New Roman" w:hAnsi="Times New Roman" w:cs="Times New Roman"/>
          <w:sz w:val="28"/>
          <w:szCs w:val="28"/>
        </w:rPr>
        <w:t xml:space="preserve"> дорожного и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20F0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обращения;</w:t>
      </w:r>
    </w:p>
    <w:p w:rsidR="00B34C0E" w:rsidRDefault="00B34C0E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проблемы социального обслуживания и предоставления льгот</w:t>
      </w:r>
      <w:r w:rsidR="00D20F01">
        <w:rPr>
          <w:rFonts w:ascii="Times New Roman" w:eastAsia="Times New Roman" w:hAnsi="Times New Roman" w:cs="Times New Roman"/>
          <w:sz w:val="28"/>
          <w:szCs w:val="28"/>
        </w:rPr>
        <w:t xml:space="preserve"> – 2 обращения;</w:t>
      </w:r>
    </w:p>
    <w:p w:rsidR="00D20F01" w:rsidRDefault="00D20F01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0F01">
        <w:rPr>
          <w:rFonts w:ascii="Times New Roman" w:eastAsia="Times New Roman" w:hAnsi="Times New Roman" w:cs="Times New Roman"/>
          <w:sz w:val="28"/>
          <w:szCs w:val="28"/>
        </w:rPr>
        <w:t>эффективного и целесообразного расходования средств в сфере здравоохранения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 обращение.</w:t>
      </w:r>
    </w:p>
    <w:p w:rsidR="00C26587" w:rsidRPr="00A74F6A" w:rsidRDefault="00C26587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Жители Тульской области имеют возможность записаться на личный прием к председателю или аудиторам счетной палаты Тульской области. Информация о порядке проведения личного приема должностными лицами счетной палаты Тульской области размещена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sptulobl</w:t>
      </w:r>
      <w:proofErr w:type="spellEnd"/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E52AB6" w:rsidP="00E52AB6">
      <w:pPr>
        <w:rPr>
          <w:rFonts w:ascii="Arial" w:eastAsia="Times New Roman" w:hAnsi="Arial" w:cs="Arial"/>
          <w:color w:val="808080"/>
          <w:sz w:val="24"/>
          <w:szCs w:val="24"/>
        </w:rPr>
      </w:pPr>
    </w:p>
    <w:sectPr w:rsidR="00E52AB6" w:rsidRPr="00A74F6A" w:rsidSect="001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C"/>
    <w:rsid w:val="00131E83"/>
    <w:rsid w:val="001F5AAB"/>
    <w:rsid w:val="00235052"/>
    <w:rsid w:val="002902BE"/>
    <w:rsid w:val="00581F53"/>
    <w:rsid w:val="00693477"/>
    <w:rsid w:val="00735091"/>
    <w:rsid w:val="00773C74"/>
    <w:rsid w:val="00803378"/>
    <w:rsid w:val="008C7D13"/>
    <w:rsid w:val="008F5626"/>
    <w:rsid w:val="009A031D"/>
    <w:rsid w:val="009E5134"/>
    <w:rsid w:val="00A74F6A"/>
    <w:rsid w:val="00B34C0E"/>
    <w:rsid w:val="00B9279C"/>
    <w:rsid w:val="00BA02CF"/>
    <w:rsid w:val="00C26587"/>
    <w:rsid w:val="00D20F01"/>
    <w:rsid w:val="00D74535"/>
    <w:rsid w:val="00DD2220"/>
    <w:rsid w:val="00DF168C"/>
    <w:rsid w:val="00E52AB6"/>
    <w:rsid w:val="00E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352C-67D6-41A0-8FD2-32586BD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rtejustify">
    <w:name w:val="rtejustify"/>
    <w:basedOn w:val="a"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2AB6"/>
  </w:style>
  <w:style w:type="character" w:styleId="a3">
    <w:name w:val="Strong"/>
    <w:basedOn w:val="a0"/>
    <w:uiPriority w:val="22"/>
    <w:qFormat/>
    <w:rsid w:val="00E52AB6"/>
    <w:rPr>
      <w:b/>
      <w:bCs/>
    </w:rPr>
  </w:style>
  <w:style w:type="character" w:customStyle="1" w:styleId="b-date">
    <w:name w:val="b-date"/>
    <w:basedOn w:val="a0"/>
    <w:rsid w:val="00E52AB6"/>
  </w:style>
  <w:style w:type="paragraph" w:styleId="a4">
    <w:name w:val="Normal (Web)"/>
    <w:basedOn w:val="a"/>
    <w:uiPriority w:val="99"/>
    <w:semiHidden/>
    <w:unhideWhenUsed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</dc:creator>
  <cp:keywords/>
  <dc:description/>
  <cp:lastModifiedBy>Тюрина Наталия Сергеевна</cp:lastModifiedBy>
  <cp:revision>3</cp:revision>
  <dcterms:created xsi:type="dcterms:W3CDTF">2018-06-28T12:27:00Z</dcterms:created>
  <dcterms:modified xsi:type="dcterms:W3CDTF">2018-06-28T12:56:00Z</dcterms:modified>
</cp:coreProperties>
</file>