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53" w:rsidRPr="00EA6834" w:rsidRDefault="008F12C8" w:rsidP="00F01C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Информация</w:t>
      </w:r>
      <w:r w:rsidR="00F01C53" w:rsidRPr="00EA6834">
        <w:rPr>
          <w:rFonts w:ascii="Times New Roman" w:eastAsia="Times New Roman" w:hAnsi="Times New Roman" w:cs="Times New Roman"/>
          <w:i/>
          <w:sz w:val="28"/>
          <w:szCs w:val="28"/>
        </w:rPr>
        <w:t xml:space="preserve"> о результатах </w:t>
      </w:r>
    </w:p>
    <w:p w:rsidR="00F01C53" w:rsidRDefault="00F01C53" w:rsidP="00F01C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внешней проверки годовой</w:t>
      </w:r>
      <w:r w:rsidRPr="00EA6834">
        <w:rPr>
          <w:rFonts w:ascii="Times New Roman" w:hAnsi="Times New Roman"/>
          <w:i/>
          <w:sz w:val="28"/>
          <w:szCs w:val="28"/>
        </w:rPr>
        <w:t xml:space="preserve"> бюджетной </w:t>
      </w:r>
      <w:r w:rsidRPr="00F01C53">
        <w:rPr>
          <w:rFonts w:ascii="Times New Roman" w:hAnsi="Times New Roman"/>
          <w:i/>
          <w:sz w:val="28"/>
          <w:szCs w:val="28"/>
        </w:rPr>
        <w:t>отчетности главного администратора бюджетных средств - государственной жилищной инспекции Туль</w:t>
      </w:r>
      <w:r>
        <w:rPr>
          <w:rFonts w:ascii="Times New Roman" w:hAnsi="Times New Roman"/>
          <w:i/>
          <w:sz w:val="28"/>
          <w:szCs w:val="28"/>
        </w:rPr>
        <w:t>ской области за 2015 год (ГРБС)</w:t>
      </w:r>
    </w:p>
    <w:p w:rsidR="00F01C53" w:rsidRPr="00F01C53" w:rsidRDefault="00F01C53" w:rsidP="00F01C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F12C8" w:rsidRPr="008F12C8" w:rsidRDefault="008E601D" w:rsidP="009D6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2C8">
        <w:rPr>
          <w:rFonts w:ascii="Times New Roman" w:hAnsi="Times New Roman" w:cs="Times New Roman"/>
          <w:b/>
          <w:sz w:val="28"/>
          <w:szCs w:val="28"/>
        </w:rPr>
        <w:t>По итогам поверки было установлено</w:t>
      </w:r>
      <w:r w:rsidR="008F12C8" w:rsidRPr="008F12C8">
        <w:rPr>
          <w:rFonts w:ascii="Times New Roman" w:hAnsi="Times New Roman" w:cs="Times New Roman"/>
          <w:b/>
          <w:sz w:val="28"/>
          <w:szCs w:val="28"/>
        </w:rPr>
        <w:t>:</w:t>
      </w:r>
    </w:p>
    <w:p w:rsidR="008E601D" w:rsidRPr="009D6A46" w:rsidRDefault="008F12C8" w:rsidP="009D6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601D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8E601D" w:rsidRPr="007D3E2B">
        <w:rPr>
          <w:rFonts w:ascii="Times New Roman" w:eastAsia="Times New Roman" w:hAnsi="Times New Roman" w:cs="Times New Roman"/>
          <w:sz w:val="28"/>
          <w:szCs w:val="28"/>
        </w:rPr>
        <w:t xml:space="preserve">требований Инструкции о порядке составления и </w:t>
      </w:r>
      <w:r w:rsidR="008E601D" w:rsidRPr="00021CD2">
        <w:rPr>
          <w:rFonts w:ascii="Times New Roman" w:eastAsia="Times New Roman" w:hAnsi="Times New Roman" w:cs="Times New Roman"/>
          <w:sz w:val="28"/>
          <w:szCs w:val="28"/>
        </w:rPr>
        <w:t>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 191н</w:t>
      </w:r>
      <w:r w:rsidR="00F01C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01D">
        <w:rPr>
          <w:rFonts w:ascii="Times New Roman" w:eastAsia="Times New Roman" w:hAnsi="Times New Roman" w:cs="Times New Roman"/>
          <w:sz w:val="28"/>
          <w:szCs w:val="28"/>
        </w:rPr>
        <w:t xml:space="preserve"> годовая </w:t>
      </w:r>
      <w:r w:rsidR="008E601D">
        <w:rPr>
          <w:rFonts w:ascii="Times New Roman" w:hAnsi="Times New Roman" w:cs="Times New Roman"/>
          <w:sz w:val="28"/>
          <w:szCs w:val="28"/>
        </w:rPr>
        <w:t xml:space="preserve">бюджетная отчетность Инспекции представлена не в полном объеме. </w:t>
      </w:r>
    </w:p>
    <w:p w:rsidR="008E601D" w:rsidRDefault="008E601D" w:rsidP="008E6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арифметической ошибки, допущенной при составлении сметы, сметные расходы Инспекции за 2015 год завышены.</w:t>
      </w:r>
    </w:p>
    <w:p w:rsidR="008E601D" w:rsidRDefault="008E601D" w:rsidP="008E6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2015 году внутренний финансовый контроль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внутренний аудит</w:t>
      </w:r>
      <w:r w:rsidRPr="00AA6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Инспекцией </w:t>
      </w:r>
      <w:r w:rsidRPr="00AA677D">
        <w:rPr>
          <w:rFonts w:ascii="Times New Roman" w:hAnsi="Times New Roman" w:cs="Times New Roman"/>
          <w:sz w:val="28"/>
          <w:szCs w:val="28"/>
        </w:rPr>
        <w:t>не осуществлялся</w:t>
      </w:r>
      <w:r>
        <w:rPr>
          <w:rFonts w:ascii="Times New Roman" w:hAnsi="Times New Roman"/>
          <w:sz w:val="28"/>
          <w:szCs w:val="28"/>
        </w:rPr>
        <w:t>.</w:t>
      </w:r>
    </w:p>
    <w:p w:rsidR="009D6A46" w:rsidRDefault="009D6A46" w:rsidP="008E6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A46" w:rsidRDefault="005D105C" w:rsidP="008E6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внесено представление государственной жилищной инспекции Тульской области.</w:t>
      </w:r>
      <w:bookmarkStart w:id="0" w:name="_GoBack"/>
      <w:bookmarkEnd w:id="0"/>
    </w:p>
    <w:p w:rsidR="009D6A46" w:rsidRDefault="009D6A46" w:rsidP="008E6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6A46" w:rsidSect="0059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1EE"/>
    <w:multiLevelType w:val="multilevel"/>
    <w:tmpl w:val="0E32D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01D"/>
    <w:rsid w:val="00046F7D"/>
    <w:rsid w:val="00075B18"/>
    <w:rsid w:val="000B4121"/>
    <w:rsid w:val="00185A22"/>
    <w:rsid w:val="00226F26"/>
    <w:rsid w:val="00280AB1"/>
    <w:rsid w:val="00401DA6"/>
    <w:rsid w:val="00411B00"/>
    <w:rsid w:val="00590F2F"/>
    <w:rsid w:val="005D105C"/>
    <w:rsid w:val="006D47DE"/>
    <w:rsid w:val="008E601D"/>
    <w:rsid w:val="008F12C8"/>
    <w:rsid w:val="009D6A46"/>
    <w:rsid w:val="00A23B39"/>
    <w:rsid w:val="00A24E3E"/>
    <w:rsid w:val="00B10A1E"/>
    <w:rsid w:val="00C87696"/>
    <w:rsid w:val="00DC231B"/>
    <w:rsid w:val="00EE317B"/>
    <w:rsid w:val="00EF4FA5"/>
    <w:rsid w:val="00F01C53"/>
    <w:rsid w:val="00FE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</dc:creator>
  <cp:keywords/>
  <dc:description/>
  <cp:lastModifiedBy>dsn</cp:lastModifiedBy>
  <cp:revision>10</cp:revision>
  <dcterms:created xsi:type="dcterms:W3CDTF">2016-08-29T15:28:00Z</dcterms:created>
  <dcterms:modified xsi:type="dcterms:W3CDTF">2016-08-31T15:01:00Z</dcterms:modified>
</cp:coreProperties>
</file>