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77777777" w:rsidR="00C65435" w:rsidRPr="005A28A8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28A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CE9ADBA" w14:textId="77777777" w:rsidR="007C0E57" w:rsidRPr="005A28A8" w:rsidRDefault="00C65435" w:rsidP="007C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8A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5A28A8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5A2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E57" w:rsidRPr="005A28A8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14:paraId="590017CB" w14:textId="77777777" w:rsidR="009008D9" w:rsidRPr="005A28A8" w:rsidRDefault="00B122AE" w:rsidP="009008D9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A28A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008D9" w:rsidRPr="005A28A8">
        <w:rPr>
          <w:rFonts w:ascii="Times New Roman" w:eastAsia="Calibri" w:hAnsi="Times New Roman" w:cs="Times New Roman"/>
          <w:b/>
          <w:sz w:val="28"/>
          <w:szCs w:val="28"/>
        </w:rPr>
        <w:t xml:space="preserve">Внешняя проверка бюджетной отчетности службы по организационному обеспечению деятельности </w:t>
      </w:r>
    </w:p>
    <w:p w14:paraId="5D2E2636" w14:textId="739D9BF0" w:rsidR="00B122AE" w:rsidRPr="005A28A8" w:rsidRDefault="009008D9" w:rsidP="009008D9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A28A8">
        <w:rPr>
          <w:rFonts w:ascii="Times New Roman" w:eastAsia="Calibri" w:hAnsi="Times New Roman" w:cs="Times New Roman"/>
          <w:b/>
          <w:sz w:val="28"/>
          <w:szCs w:val="28"/>
        </w:rPr>
        <w:t>мировых судей в Тульской области за 2018 год</w:t>
      </w:r>
      <w:r w:rsidR="00B122AE" w:rsidRPr="005A28A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4E7CBDCF" w14:textId="7A82E6C3" w:rsidR="00B122AE" w:rsidRPr="005A28A8" w:rsidRDefault="00B122AE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A28A8">
        <w:rPr>
          <w:rFonts w:ascii="Times New Roman" w:eastAsia="Calibri" w:hAnsi="Times New Roman" w:cs="Times New Roman"/>
          <w:b/>
          <w:sz w:val="28"/>
          <w:szCs w:val="28"/>
        </w:rPr>
        <w:t>(камеральная проверка)</w:t>
      </w:r>
    </w:p>
    <w:p w14:paraId="30ECCA13" w14:textId="77777777" w:rsidR="007C0E57" w:rsidRPr="005A28A8" w:rsidRDefault="007C0E57" w:rsidP="007C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E59A0" w14:textId="4B36FEFF" w:rsidR="0002345F" w:rsidRPr="005A28A8" w:rsidRDefault="0032239C" w:rsidP="00900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1391F" w:rsidRPr="005A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9008D9" w:rsidRPr="005A28A8">
        <w:rPr>
          <w:rFonts w:ascii="Times New Roman" w:hAnsi="Times New Roman" w:cs="Times New Roman"/>
          <w:sz w:val="28"/>
          <w:szCs w:val="28"/>
        </w:rPr>
        <w:t>1.3.2.24.</w:t>
      </w:r>
      <w:r w:rsidR="00245B2E" w:rsidRPr="005A28A8">
        <w:rPr>
          <w:rFonts w:ascii="Times New Roman" w:hAnsi="Times New Roman" w:cs="Times New Roman"/>
          <w:sz w:val="28"/>
          <w:szCs w:val="28"/>
        </w:rPr>
        <w:t xml:space="preserve"> </w:t>
      </w:r>
      <w:r w:rsidR="00C028F9" w:rsidRPr="005A28A8">
        <w:rPr>
          <w:rFonts w:ascii="Times New Roman" w:hAnsi="Times New Roman" w:cs="Times New Roman"/>
          <w:sz w:val="28"/>
          <w:szCs w:val="28"/>
        </w:rPr>
        <w:t>плана работы счетной палаты Тульской области на 2019 год</w:t>
      </w:r>
      <w:r w:rsidR="002C70DC" w:rsidRPr="005A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2C70DC" w:rsidRPr="005A28A8">
        <w:rPr>
          <w:rFonts w:ascii="Times New Roman" w:hAnsi="Times New Roman" w:cs="Times New Roman"/>
          <w:sz w:val="28"/>
          <w:szCs w:val="28"/>
        </w:rPr>
        <w:t xml:space="preserve">с </w:t>
      </w:r>
      <w:r w:rsidR="009008D9" w:rsidRPr="005A28A8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19.04.2019 по 13.05.2019</w:t>
      </w:r>
      <w:r w:rsidR="00B122AE" w:rsidRPr="005A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69C" w:rsidRPr="005A2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Pr="005A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E57" w:rsidRPr="005A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</w:t>
      </w:r>
      <w:r w:rsidRPr="005A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BF769C" w:rsidRPr="005A28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08D9" w:rsidRPr="005A28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бюджетной отчетности службы по организационному обеспечению деятельности мировых судей в Тульской области за 2018 год</w:t>
      </w:r>
      <w:r w:rsidR="00BF769C" w:rsidRPr="005A28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7D32" w:rsidRPr="005A2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810CB8" w14:textId="77777777" w:rsidR="00F94136" w:rsidRPr="005A28A8" w:rsidRDefault="00F94136" w:rsidP="00E7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9166956" w14:textId="704BC61E" w:rsidR="003D7D55" w:rsidRPr="005A28A8" w:rsidRDefault="0032239C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8A8">
        <w:rPr>
          <w:rFonts w:ascii="Times New Roman" w:hAnsi="Times New Roman"/>
          <w:sz w:val="28"/>
          <w:szCs w:val="28"/>
        </w:rPr>
        <w:t xml:space="preserve">По результатам </w:t>
      </w:r>
      <w:r w:rsidR="00AA21D3" w:rsidRPr="005A28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="003D7D55" w:rsidRPr="005A28A8">
        <w:rPr>
          <w:rFonts w:ascii="Times New Roman" w:hAnsi="Times New Roman"/>
          <w:sz w:val="28"/>
          <w:szCs w:val="28"/>
        </w:rPr>
        <w:t xml:space="preserve"> мероприятия установлено:</w:t>
      </w:r>
    </w:p>
    <w:p w14:paraId="013FF119" w14:textId="77777777" w:rsidR="00505A73" w:rsidRPr="005A28A8" w:rsidRDefault="00505A73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14:paraId="2BB2C94D" w14:textId="0CAD7F3D" w:rsidR="004B2639" w:rsidRPr="005A28A8" w:rsidRDefault="00505A73" w:rsidP="00224454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8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9008D9" w:rsidRPr="005A28A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службы по организационному обеспечению деятельности мировых судей в Тульской области </w:t>
      </w:r>
      <w:r w:rsidRPr="005A28A8">
        <w:rPr>
          <w:rFonts w:ascii="Times New Roman" w:eastAsia="Calibri" w:hAnsi="Times New Roman" w:cs="Times New Roman"/>
          <w:sz w:val="28"/>
          <w:szCs w:val="28"/>
          <w:lang w:eastAsia="ru-RU"/>
        </w:rPr>
        <w:t>за 2018 год</w:t>
      </w:r>
      <w:r w:rsidR="004B2639" w:rsidRPr="005A28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28A8">
        <w:rPr>
          <w:rFonts w:ascii="Times New Roman" w:eastAsia="Calibri" w:hAnsi="Times New Roman" w:cs="Times New Roman"/>
          <w:sz w:val="28"/>
          <w:szCs w:val="28"/>
        </w:rPr>
        <w:t xml:space="preserve">составлена в соответствии с </w:t>
      </w:r>
      <w:r w:rsidR="004B2639" w:rsidRPr="005A28A8">
        <w:rPr>
          <w:rFonts w:ascii="Times New Roman" w:eastAsia="Calibri" w:hAnsi="Times New Roman" w:cs="Times New Roman"/>
          <w:snapToGrid w:val="0"/>
          <w:sz w:val="28"/>
          <w:szCs w:val="28"/>
        </w:rPr>
        <w:t>требованиями действующих нормативных</w:t>
      </w:r>
      <w:r w:rsidR="00EF15DA" w:rsidRPr="005A28A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B2639" w:rsidRPr="005A28A8">
        <w:rPr>
          <w:rFonts w:ascii="Times New Roman" w:eastAsia="Calibri" w:hAnsi="Times New Roman" w:cs="Times New Roman"/>
          <w:snapToGrid w:val="0"/>
          <w:sz w:val="28"/>
          <w:szCs w:val="28"/>
        </w:rPr>
        <w:t>правовых актов. П</w:t>
      </w:r>
      <w:r w:rsidRPr="005A28A8">
        <w:rPr>
          <w:rFonts w:ascii="Times New Roman" w:eastAsia="Calibri" w:hAnsi="Times New Roman" w:cs="Times New Roman"/>
          <w:sz w:val="28"/>
          <w:szCs w:val="28"/>
        </w:rPr>
        <w:t xml:space="preserve">оказатели отчетности соответствуют структуре и бюджетной классификации, которые применены в </w:t>
      </w:r>
      <w:r w:rsidR="004B2639" w:rsidRPr="005A28A8">
        <w:rPr>
          <w:rFonts w:ascii="Times New Roman" w:eastAsia="Calibri" w:hAnsi="Times New Roman" w:cs="Times New Roman"/>
          <w:sz w:val="28"/>
          <w:szCs w:val="28"/>
        </w:rPr>
        <w:t>Законе Тульской области от 18.12.2017 № 98-ЗТО «О бюджете Тульской области на 2018 год и на плановый период 2019 и 2020 годов».</w:t>
      </w:r>
    </w:p>
    <w:p w14:paraId="174DE09B" w14:textId="2A0F9120" w:rsidR="00505A73" w:rsidRPr="005A28A8" w:rsidRDefault="009008D9" w:rsidP="009008D9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8A8">
        <w:rPr>
          <w:rFonts w:ascii="Times New Roman" w:eastAsia="Calibri" w:hAnsi="Times New Roman" w:cs="Times New Roman"/>
          <w:sz w:val="28"/>
          <w:szCs w:val="28"/>
        </w:rPr>
        <w:t>Информация, требуемая к раскрытию в бюджетной отчетности, в целом раскрыта в объеме, предусмотренном действующими нормативными правовыми актами. Выявлены отдельные недостатки при оформлении пояснительной записки бюджетной отчетности</w:t>
      </w:r>
      <w:r w:rsidR="00AA21D3" w:rsidRPr="005A28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AE502F" w14:textId="70D4C7E5" w:rsidR="00505A73" w:rsidRPr="005A28A8" w:rsidRDefault="00505A73" w:rsidP="004B263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A8">
        <w:rPr>
          <w:rFonts w:ascii="Times New Roman" w:eastAsia="Calibri" w:hAnsi="Times New Roman" w:cs="Times New Roman"/>
          <w:sz w:val="28"/>
          <w:szCs w:val="28"/>
        </w:rPr>
        <w:t>Выборочный анализ отчетных форм подтвердил соблюдение контрольных соотношений показателей внутри отчетных форм и между показателями отчетных форм.</w:t>
      </w:r>
    </w:p>
    <w:p w14:paraId="6E72E8A0" w14:textId="50C66542" w:rsidR="00045AD8" w:rsidRPr="005A28A8" w:rsidRDefault="00AA21D3" w:rsidP="00C84690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форм бюджетной отчетности ф</w:t>
      </w:r>
      <w:r w:rsidR="00045AD8" w:rsidRPr="005A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актов, способных повлиять на достоверность </w:t>
      </w:r>
      <w:r w:rsidR="00333043" w:rsidRPr="005A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045AD8" w:rsidRPr="005A2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 не выявлено.</w:t>
      </w:r>
    </w:p>
    <w:p w14:paraId="46BA0A12" w14:textId="77777777" w:rsidR="009008D9" w:rsidRPr="005A28A8" w:rsidRDefault="009008D9" w:rsidP="009008D9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6A2126F5" w14:textId="6BBCF7E2" w:rsidR="009008D9" w:rsidRPr="005A28A8" w:rsidRDefault="009008D9" w:rsidP="005A28A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A8">
        <w:rPr>
          <w:rFonts w:ascii="Times New Roman" w:hAnsi="Times New Roman" w:cs="Times New Roman"/>
          <w:sz w:val="28"/>
          <w:szCs w:val="28"/>
        </w:rPr>
        <w:lastRenderedPageBreak/>
        <w:t xml:space="preserve">Счетной палатой Тульской области в </w:t>
      </w:r>
      <w:r w:rsidR="005A28A8" w:rsidRPr="005A28A8">
        <w:rPr>
          <w:rFonts w:ascii="Times New Roman" w:hAnsi="Times New Roman" w:cs="Times New Roman"/>
          <w:sz w:val="28"/>
          <w:szCs w:val="28"/>
        </w:rPr>
        <w:t xml:space="preserve">комитет по делам записи актов гражданского состояния и обеспечению деятельности мировых судей в Тульской области </w:t>
      </w:r>
      <w:r w:rsidRPr="005A28A8">
        <w:rPr>
          <w:rFonts w:ascii="Times New Roman" w:hAnsi="Times New Roman" w:cs="Times New Roman"/>
          <w:sz w:val="28"/>
          <w:szCs w:val="28"/>
        </w:rPr>
        <w:t xml:space="preserve">направлен отчет о результатах </w:t>
      </w:r>
      <w:r w:rsidRPr="005A28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5A28A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5A28A8" w:rsidRPr="005A28A8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5A28A8">
        <w:rPr>
          <w:rFonts w:ascii="Times New Roman" w:hAnsi="Times New Roman" w:cs="Times New Roman"/>
          <w:sz w:val="28"/>
          <w:szCs w:val="28"/>
        </w:rPr>
        <w:t>.</w:t>
      </w:r>
    </w:p>
    <w:sectPr w:rsidR="009008D9" w:rsidRPr="005A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37E4A" w14:textId="77777777" w:rsidR="005957DA" w:rsidRDefault="005957DA" w:rsidP="005A28A8">
      <w:pPr>
        <w:spacing w:after="0" w:line="240" w:lineRule="auto"/>
      </w:pPr>
      <w:r>
        <w:separator/>
      </w:r>
    </w:p>
  </w:endnote>
  <w:endnote w:type="continuationSeparator" w:id="0">
    <w:p w14:paraId="486BD7BD" w14:textId="77777777" w:rsidR="005957DA" w:rsidRDefault="005957DA" w:rsidP="005A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A403" w14:textId="77777777" w:rsidR="005957DA" w:rsidRDefault="005957DA" w:rsidP="005A28A8">
      <w:pPr>
        <w:spacing w:after="0" w:line="240" w:lineRule="auto"/>
      </w:pPr>
      <w:r>
        <w:separator/>
      </w:r>
    </w:p>
  </w:footnote>
  <w:footnote w:type="continuationSeparator" w:id="0">
    <w:p w14:paraId="575864D0" w14:textId="77777777" w:rsidR="005957DA" w:rsidRDefault="005957DA" w:rsidP="005A28A8">
      <w:pPr>
        <w:spacing w:after="0" w:line="240" w:lineRule="auto"/>
      </w:pPr>
      <w:r>
        <w:continuationSeparator/>
      </w:r>
    </w:p>
  </w:footnote>
  <w:footnote w:id="1">
    <w:p w14:paraId="1BAB1B1A" w14:textId="65DD549B" w:rsidR="005A28A8" w:rsidRPr="005A28A8" w:rsidRDefault="005A28A8" w:rsidP="005A28A8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5A28A8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5A28A8">
        <w:rPr>
          <w:rFonts w:ascii="Times New Roman" w:hAnsi="Times New Roman" w:cs="Times New Roman"/>
          <w:sz w:val="18"/>
          <w:szCs w:val="18"/>
        </w:rPr>
        <w:t>В соответствии с Указом Губернатора Тульской области от 28.12.2018 № 291 «Вопросы совершенствования структуры органов исполнительной власти Тульской области» в</w:t>
      </w:r>
      <w:r w:rsidR="003658E8">
        <w:rPr>
          <w:rFonts w:ascii="Times New Roman" w:hAnsi="Times New Roman" w:cs="Times New Roman"/>
          <w:sz w:val="18"/>
          <w:szCs w:val="18"/>
        </w:rPr>
        <w:t xml:space="preserve"> результате </w:t>
      </w:r>
      <w:r w:rsidRPr="005A28A8">
        <w:rPr>
          <w:rFonts w:ascii="Times New Roman" w:hAnsi="Times New Roman" w:cs="Times New Roman"/>
          <w:sz w:val="18"/>
          <w:szCs w:val="18"/>
        </w:rPr>
        <w:t>реорганизация службы по организационному обеспечению деятельности мировых судей в Тульской области путем присоединения к комитету Тульской области по делам записи актов гражданского состояния</w:t>
      </w:r>
      <w:r w:rsidR="003658E8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33ECF"/>
    <w:rsid w:val="00045AD8"/>
    <w:rsid w:val="00051387"/>
    <w:rsid w:val="0006637A"/>
    <w:rsid w:val="000E1F0C"/>
    <w:rsid w:val="00105DEF"/>
    <w:rsid w:val="0011391F"/>
    <w:rsid w:val="001719A9"/>
    <w:rsid w:val="00187D4E"/>
    <w:rsid w:val="00214C47"/>
    <w:rsid w:val="002219FB"/>
    <w:rsid w:val="00235569"/>
    <w:rsid w:val="00245B2E"/>
    <w:rsid w:val="0027536A"/>
    <w:rsid w:val="002C70DC"/>
    <w:rsid w:val="002F1B59"/>
    <w:rsid w:val="0032239C"/>
    <w:rsid w:val="00333043"/>
    <w:rsid w:val="00355902"/>
    <w:rsid w:val="003658E8"/>
    <w:rsid w:val="00375CB1"/>
    <w:rsid w:val="003914D5"/>
    <w:rsid w:val="00394197"/>
    <w:rsid w:val="003A5649"/>
    <w:rsid w:val="003D7D55"/>
    <w:rsid w:val="00431C64"/>
    <w:rsid w:val="00462539"/>
    <w:rsid w:val="004675AD"/>
    <w:rsid w:val="004B2639"/>
    <w:rsid w:val="004B274C"/>
    <w:rsid w:val="004C4BF6"/>
    <w:rsid w:val="004F5064"/>
    <w:rsid w:val="00505A73"/>
    <w:rsid w:val="00540179"/>
    <w:rsid w:val="00573143"/>
    <w:rsid w:val="005815C3"/>
    <w:rsid w:val="00595788"/>
    <w:rsid w:val="005957DA"/>
    <w:rsid w:val="005A0DD1"/>
    <w:rsid w:val="005A28A8"/>
    <w:rsid w:val="005A76C6"/>
    <w:rsid w:val="006023A2"/>
    <w:rsid w:val="00643EB4"/>
    <w:rsid w:val="006D1DA1"/>
    <w:rsid w:val="006E7816"/>
    <w:rsid w:val="006E7D32"/>
    <w:rsid w:val="00712261"/>
    <w:rsid w:val="00734073"/>
    <w:rsid w:val="00736B92"/>
    <w:rsid w:val="0077631E"/>
    <w:rsid w:val="007B2467"/>
    <w:rsid w:val="007C0E57"/>
    <w:rsid w:val="007C5104"/>
    <w:rsid w:val="007D7211"/>
    <w:rsid w:val="008221CB"/>
    <w:rsid w:val="00854C8F"/>
    <w:rsid w:val="008B1DD1"/>
    <w:rsid w:val="008F0B6E"/>
    <w:rsid w:val="008F3CD9"/>
    <w:rsid w:val="009001DD"/>
    <w:rsid w:val="009008D9"/>
    <w:rsid w:val="00920B79"/>
    <w:rsid w:val="009428C0"/>
    <w:rsid w:val="00953654"/>
    <w:rsid w:val="0095798D"/>
    <w:rsid w:val="00967178"/>
    <w:rsid w:val="00982532"/>
    <w:rsid w:val="009913B5"/>
    <w:rsid w:val="009A053A"/>
    <w:rsid w:val="009E49CF"/>
    <w:rsid w:val="00A14EEF"/>
    <w:rsid w:val="00A27A17"/>
    <w:rsid w:val="00A47F60"/>
    <w:rsid w:val="00A56A2A"/>
    <w:rsid w:val="00A76152"/>
    <w:rsid w:val="00AA21D3"/>
    <w:rsid w:val="00AC76F7"/>
    <w:rsid w:val="00AE6B86"/>
    <w:rsid w:val="00B122AE"/>
    <w:rsid w:val="00B36D5A"/>
    <w:rsid w:val="00B77600"/>
    <w:rsid w:val="00B92BEC"/>
    <w:rsid w:val="00BB1CAB"/>
    <w:rsid w:val="00BB31F2"/>
    <w:rsid w:val="00BF769C"/>
    <w:rsid w:val="00C028F9"/>
    <w:rsid w:val="00C102F8"/>
    <w:rsid w:val="00C1496D"/>
    <w:rsid w:val="00C14F12"/>
    <w:rsid w:val="00C56E82"/>
    <w:rsid w:val="00C65435"/>
    <w:rsid w:val="00C7749E"/>
    <w:rsid w:val="00C84690"/>
    <w:rsid w:val="00CB1111"/>
    <w:rsid w:val="00CE57B2"/>
    <w:rsid w:val="00D73146"/>
    <w:rsid w:val="00D76B3B"/>
    <w:rsid w:val="00DC5E86"/>
    <w:rsid w:val="00DF22A2"/>
    <w:rsid w:val="00DF49D8"/>
    <w:rsid w:val="00E2577D"/>
    <w:rsid w:val="00E51B49"/>
    <w:rsid w:val="00E64A9E"/>
    <w:rsid w:val="00E75C19"/>
    <w:rsid w:val="00E766A1"/>
    <w:rsid w:val="00E911C0"/>
    <w:rsid w:val="00E968ED"/>
    <w:rsid w:val="00EA0BCA"/>
    <w:rsid w:val="00EC663E"/>
    <w:rsid w:val="00EF15DA"/>
    <w:rsid w:val="00F07DEC"/>
    <w:rsid w:val="00F746CE"/>
    <w:rsid w:val="00F74ED7"/>
    <w:rsid w:val="00F94136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A28A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A28A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A2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1BC5-AB6A-4EA9-9476-B6F8CA20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2</cp:revision>
  <cp:lastPrinted>2019-06-03T09:19:00Z</cp:lastPrinted>
  <dcterms:created xsi:type="dcterms:W3CDTF">2019-06-04T07:59:00Z</dcterms:created>
  <dcterms:modified xsi:type="dcterms:W3CDTF">2019-06-04T07:59:00Z</dcterms:modified>
</cp:coreProperties>
</file>