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2341E0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1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2341E0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2341E0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23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2341E0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69F1FCD2" w14:textId="77777777" w:rsidR="009001DD" w:rsidRPr="002341E0" w:rsidRDefault="00B122AE" w:rsidP="009001DD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41E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001DD" w:rsidRPr="002341E0">
        <w:rPr>
          <w:rFonts w:ascii="Times New Roman" w:eastAsia="Calibri" w:hAnsi="Times New Roman" w:cs="Times New Roman"/>
          <w:b/>
          <w:sz w:val="28"/>
          <w:szCs w:val="28"/>
        </w:rPr>
        <w:t xml:space="preserve">Внешняя проверка бюджетной отчетности </w:t>
      </w:r>
    </w:p>
    <w:p w14:paraId="5D2E2636" w14:textId="1A19C7FB" w:rsidR="00B122AE" w:rsidRPr="002341E0" w:rsidRDefault="00985F46" w:rsidP="009001DD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41E0"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Тульской области по охоте и рыболовству </w:t>
      </w:r>
      <w:r w:rsidR="009001DD" w:rsidRPr="002341E0">
        <w:rPr>
          <w:rFonts w:ascii="Times New Roman" w:eastAsia="Calibri" w:hAnsi="Times New Roman" w:cs="Times New Roman"/>
          <w:b/>
          <w:sz w:val="28"/>
          <w:szCs w:val="28"/>
        </w:rPr>
        <w:t>за 2018 год</w:t>
      </w:r>
      <w:r w:rsidR="00B122AE" w:rsidRPr="002341E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2341E0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41E0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2341E0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5FAFD49D" w:rsidR="0002345F" w:rsidRPr="002341E0" w:rsidRDefault="0032239C" w:rsidP="00BF7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341E0" w:rsidRPr="002341E0">
        <w:rPr>
          <w:rFonts w:ascii="Times New Roman" w:hAnsi="Times New Roman" w:cs="Times New Roman"/>
          <w:sz w:val="28"/>
          <w:szCs w:val="28"/>
        </w:rPr>
        <w:t>1.3.2.22.</w:t>
      </w:r>
      <w:r w:rsidR="00245B2E" w:rsidRPr="002341E0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2341E0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2341E0">
        <w:rPr>
          <w:rFonts w:ascii="Times New Roman" w:hAnsi="Times New Roman" w:cs="Times New Roman"/>
          <w:sz w:val="28"/>
          <w:szCs w:val="28"/>
        </w:rPr>
        <w:t xml:space="preserve">с </w:t>
      </w:r>
      <w:r w:rsidR="002341E0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 по 13.05.2019</w:t>
      </w:r>
      <w:r w:rsidR="00B122AE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9C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57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BF769C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5F8" w:rsidRPr="002341E0">
        <w:rPr>
          <w:rFonts w:ascii="Times New Roman" w:hAnsi="Times New Roman" w:cs="Times New Roman"/>
          <w:sz w:val="28"/>
          <w:szCs w:val="28"/>
        </w:rPr>
        <w:t>Внешняя проверка бюджетной отчетности комитета Тульской области по охоте и рыболовству за 2018 год</w:t>
      </w:r>
      <w:r w:rsidR="00BF769C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D32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2341E0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2341E0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1E0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2341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2341E0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2341E0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518F9665" w:rsidR="004B2639" w:rsidRPr="00985F46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2445F8" w:rsidRPr="002341E0">
        <w:rPr>
          <w:rFonts w:ascii="Times New Roman" w:hAnsi="Times New Roman" w:cs="Times New Roman"/>
          <w:sz w:val="28"/>
          <w:szCs w:val="28"/>
        </w:rPr>
        <w:t xml:space="preserve">комитета Тульской области по охоте и рыболовству </w:t>
      </w:r>
      <w:r w:rsidRPr="002341E0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23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1E0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2341E0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2341E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2341E0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2341E0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2341E0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</w:t>
      </w:r>
      <w:r w:rsidR="004B2639" w:rsidRPr="00985F46">
        <w:rPr>
          <w:rFonts w:ascii="Times New Roman" w:eastAsia="Calibri" w:hAnsi="Times New Roman" w:cs="Times New Roman"/>
          <w:sz w:val="28"/>
          <w:szCs w:val="28"/>
        </w:rPr>
        <w:t xml:space="preserve"> области на 2018 год и на плановый период 2019 и 2020 годов».</w:t>
      </w:r>
    </w:p>
    <w:p w14:paraId="5F5BE45A" w14:textId="77777777" w:rsidR="00985F46" w:rsidRPr="00985F46" w:rsidRDefault="00985F46" w:rsidP="00985F4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46">
        <w:rPr>
          <w:rFonts w:ascii="Times New Roman" w:eastAsia="Calibri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годовой бюджетной отчетности.</w:t>
      </w:r>
    </w:p>
    <w:p w14:paraId="21AE502F" w14:textId="70D4C7E5" w:rsidR="00505A73" w:rsidRPr="00985F46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46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985F46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98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98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98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985F46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3A625226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4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5104" w:rsidRPr="00985F46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985F46">
        <w:rPr>
          <w:rFonts w:ascii="Times New Roman" w:hAnsi="Times New Roman" w:cs="Times New Roman"/>
          <w:sz w:val="28"/>
          <w:szCs w:val="28"/>
        </w:rPr>
        <w:t xml:space="preserve">в </w:t>
      </w:r>
      <w:r w:rsidR="00985F46" w:rsidRPr="00985F46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Тульской области</w:t>
      </w:r>
      <w:r w:rsidR="0027536A" w:rsidRPr="00985F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5104" w:rsidRPr="00985F46">
        <w:rPr>
          <w:rFonts w:ascii="Times New Roman" w:hAnsi="Times New Roman" w:cs="Times New Roman"/>
          <w:sz w:val="28"/>
          <w:szCs w:val="28"/>
        </w:rPr>
        <w:t>направлен</w:t>
      </w:r>
      <w:r w:rsidRPr="00985F46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985F46">
        <w:rPr>
          <w:rFonts w:ascii="Times New Roman" w:hAnsi="Times New Roman" w:cs="Times New Roman"/>
          <w:sz w:val="28"/>
          <w:szCs w:val="28"/>
        </w:rPr>
        <w:t>отчет</w:t>
      </w:r>
      <w:r w:rsidRPr="00985F4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985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985F4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C7EC6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C0E57" w:rsidRPr="00985F46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D16E" w14:textId="77777777" w:rsidR="00E25769" w:rsidRDefault="00E25769" w:rsidP="00DC7EC6">
      <w:pPr>
        <w:spacing w:after="0" w:line="240" w:lineRule="auto"/>
      </w:pPr>
      <w:r>
        <w:separator/>
      </w:r>
    </w:p>
  </w:endnote>
  <w:endnote w:type="continuationSeparator" w:id="0">
    <w:p w14:paraId="0A07E17D" w14:textId="77777777" w:rsidR="00E25769" w:rsidRDefault="00E25769" w:rsidP="00DC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A021" w14:textId="77777777" w:rsidR="00E25769" w:rsidRDefault="00E25769" w:rsidP="00DC7EC6">
      <w:pPr>
        <w:spacing w:after="0" w:line="240" w:lineRule="auto"/>
      </w:pPr>
      <w:r>
        <w:separator/>
      </w:r>
    </w:p>
  </w:footnote>
  <w:footnote w:type="continuationSeparator" w:id="0">
    <w:p w14:paraId="323D0D7C" w14:textId="77777777" w:rsidR="00E25769" w:rsidRDefault="00E25769" w:rsidP="00DC7EC6">
      <w:pPr>
        <w:spacing w:after="0" w:line="240" w:lineRule="auto"/>
      </w:pPr>
      <w:r>
        <w:continuationSeparator/>
      </w:r>
    </w:p>
  </w:footnote>
  <w:footnote w:id="1">
    <w:p w14:paraId="68F6447C" w14:textId="28C8727C" w:rsidR="00DC7EC6" w:rsidRPr="00DC7EC6" w:rsidRDefault="00DC7EC6" w:rsidP="00F766E9">
      <w:pPr>
        <w:spacing w:line="240" w:lineRule="auto"/>
        <w:ind w:right="-1"/>
        <w:contextualSpacing/>
        <w:jc w:val="both"/>
        <w:rPr>
          <w:sz w:val="18"/>
          <w:szCs w:val="18"/>
        </w:rPr>
      </w:pPr>
      <w:r w:rsidRPr="00DC7EC6">
        <w:rPr>
          <w:rStyle w:val="ad"/>
          <w:sz w:val="18"/>
          <w:szCs w:val="18"/>
        </w:rPr>
        <w:footnoteRef/>
      </w:r>
      <w:r w:rsidRPr="00DC7EC6">
        <w:rPr>
          <w:rFonts w:ascii="Times New Roman" w:hAnsi="Times New Roman" w:cs="Times New Roman"/>
          <w:sz w:val="18"/>
          <w:szCs w:val="18"/>
        </w:rPr>
        <w:t>В соответствии с Указом Губернатора Тульской области от 28.12.2018 № 291 «Вопросы совершенствования структуры органов исполнительной власти Тульской области» в настоящее время осуществляется реорганизация комитета Тульской области по охоте и рыболовству путем присоединения его к министерству природных ресурсов и экологии Тульской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719A9"/>
    <w:rsid w:val="00187D4E"/>
    <w:rsid w:val="00214C47"/>
    <w:rsid w:val="002219FB"/>
    <w:rsid w:val="002341E0"/>
    <w:rsid w:val="00235569"/>
    <w:rsid w:val="002445F8"/>
    <w:rsid w:val="00245B2E"/>
    <w:rsid w:val="0027536A"/>
    <w:rsid w:val="002C70DC"/>
    <w:rsid w:val="002F1B59"/>
    <w:rsid w:val="0032239C"/>
    <w:rsid w:val="00333043"/>
    <w:rsid w:val="00355902"/>
    <w:rsid w:val="00375CB1"/>
    <w:rsid w:val="003914D5"/>
    <w:rsid w:val="00394197"/>
    <w:rsid w:val="003A5649"/>
    <w:rsid w:val="003D7D55"/>
    <w:rsid w:val="00431C64"/>
    <w:rsid w:val="00462539"/>
    <w:rsid w:val="004675AD"/>
    <w:rsid w:val="004A4F83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816"/>
    <w:rsid w:val="006E7D32"/>
    <w:rsid w:val="00712261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9001DD"/>
    <w:rsid w:val="00920B79"/>
    <w:rsid w:val="009428C0"/>
    <w:rsid w:val="00953654"/>
    <w:rsid w:val="0095798D"/>
    <w:rsid w:val="00967178"/>
    <w:rsid w:val="00982532"/>
    <w:rsid w:val="00985F46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BF769C"/>
    <w:rsid w:val="00C028F9"/>
    <w:rsid w:val="00C102F8"/>
    <w:rsid w:val="00C1496D"/>
    <w:rsid w:val="00C14F12"/>
    <w:rsid w:val="00C56E82"/>
    <w:rsid w:val="00C65435"/>
    <w:rsid w:val="00C7749E"/>
    <w:rsid w:val="00CE57B2"/>
    <w:rsid w:val="00D73146"/>
    <w:rsid w:val="00DC5E86"/>
    <w:rsid w:val="00DC7EC6"/>
    <w:rsid w:val="00DF22A2"/>
    <w:rsid w:val="00DF49D8"/>
    <w:rsid w:val="00E25769"/>
    <w:rsid w:val="00E2577D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EF60FF"/>
    <w:rsid w:val="00F07DEC"/>
    <w:rsid w:val="00F746CE"/>
    <w:rsid w:val="00F74ED7"/>
    <w:rsid w:val="00F766E9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7EC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7EC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5B83-8EC7-4483-A851-8982DDDC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2019-06-03T08:53:00Z</cp:lastPrinted>
  <dcterms:created xsi:type="dcterms:W3CDTF">2019-06-04T08:00:00Z</dcterms:created>
  <dcterms:modified xsi:type="dcterms:W3CDTF">2019-06-04T08:00:00Z</dcterms:modified>
</cp:coreProperties>
</file>