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4D5" w:rsidRPr="005A5E20" w:rsidRDefault="00F40DE5" w:rsidP="00BE7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DE5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представления по итогам проведения контрольного </w:t>
      </w:r>
      <w:r w:rsidRPr="005A5E20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5A5E20" w:rsidRPr="005A5E20">
        <w:rPr>
          <w:rFonts w:ascii="Times New Roman" w:eastAsia="Calibri" w:hAnsi="Times New Roman" w:cs="Times New Roman"/>
          <w:b/>
          <w:sz w:val="28"/>
          <w:szCs w:val="28"/>
        </w:rPr>
        <w:t>«Проверка выполнения показателей результативности и эффективности реализации государственной программы Тульской области «Управление государственным имуществом и земельными ресурсами Тульской области» за 2018 год»</w:t>
      </w:r>
    </w:p>
    <w:p w:rsidR="00BD647C" w:rsidRDefault="00BD647C" w:rsidP="00BE7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47C" w:rsidRDefault="00BD647C" w:rsidP="00BD6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Контрольное мероприятие </w:t>
      </w:r>
      <w:r w:rsidRPr="00BD647C">
        <w:rPr>
          <w:rFonts w:ascii="Times New Roman" w:eastAsia="Calibri" w:hAnsi="Times New Roman" w:cs="Times New Roman"/>
          <w:sz w:val="28"/>
          <w:szCs w:val="28"/>
        </w:rPr>
        <w:t>«Проверка выполнения показателей результативности и эффективности реализации государственной программы Тульской области «Управление государственным имуществом и земельными ресурсами Тульской области» за 2018 год»</w:t>
      </w:r>
      <w:r w:rsidRPr="00A96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в</w:t>
      </w:r>
      <w:r w:rsidRPr="00CD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пунктом </w:t>
      </w:r>
      <w:r>
        <w:rPr>
          <w:rFonts w:ascii="Times New Roman" w:hAnsi="Times New Roman" w:cs="Times New Roman"/>
          <w:sz w:val="28"/>
          <w:szCs w:val="28"/>
        </w:rPr>
        <w:t>2.8.1.</w:t>
      </w:r>
      <w:r w:rsidRPr="00CD2E74">
        <w:rPr>
          <w:rFonts w:ascii="Times New Roman" w:hAnsi="Times New Roman" w:cs="Times New Roman"/>
          <w:sz w:val="28"/>
          <w:szCs w:val="28"/>
        </w:rPr>
        <w:t xml:space="preserve"> плана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палаты Тульской области </w:t>
      </w:r>
      <w:r w:rsidRPr="00CD2E74">
        <w:rPr>
          <w:rFonts w:ascii="Times New Roman" w:hAnsi="Times New Roman" w:cs="Times New Roman"/>
          <w:sz w:val="28"/>
          <w:szCs w:val="28"/>
        </w:rPr>
        <w:t>на 2019 год</w:t>
      </w:r>
      <w:r w:rsidRPr="00CD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</w:t>
      </w:r>
      <w:r w:rsidRPr="0055256C">
        <w:rPr>
          <w:rFonts w:ascii="Times New Roman" w:hAnsi="Times New Roman" w:cs="Times New Roman"/>
          <w:sz w:val="28"/>
          <w:szCs w:val="28"/>
        </w:rPr>
        <w:t>с 26.02.2019 по</w:t>
      </w:r>
      <w:r w:rsidRPr="001F04C6">
        <w:rPr>
          <w:rFonts w:ascii="Times New Roman" w:hAnsi="Times New Roman" w:cs="Times New Roman"/>
          <w:sz w:val="28"/>
          <w:szCs w:val="28"/>
        </w:rPr>
        <w:t xml:space="preserve"> 11.04.2019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2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47C" w:rsidRDefault="00BD647C" w:rsidP="00BD6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министерству имущественных и земельных отношений </w:t>
      </w:r>
      <w:r>
        <w:rPr>
          <w:rFonts w:ascii="Times New Roman" w:hAnsi="Times New Roman" w:cs="Times New Roman"/>
          <w:sz w:val="28"/>
          <w:szCs w:val="28"/>
        </w:rPr>
        <w:t>Тульской области было направлено представление.</w:t>
      </w:r>
    </w:p>
    <w:p w:rsidR="005A5E20" w:rsidRPr="00F802E5" w:rsidRDefault="00BD647C" w:rsidP="005A5E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2E5">
        <w:rPr>
          <w:rFonts w:ascii="Times New Roman" w:hAnsi="Times New Roman" w:cs="Times New Roman"/>
          <w:sz w:val="28"/>
          <w:szCs w:val="28"/>
        </w:rPr>
        <w:t xml:space="preserve"> </w:t>
      </w:r>
      <w:r w:rsidR="005A5E20" w:rsidRPr="00F802E5">
        <w:rPr>
          <w:rFonts w:ascii="Times New Roman" w:hAnsi="Times New Roman" w:cs="Times New Roman"/>
          <w:sz w:val="28"/>
          <w:szCs w:val="28"/>
        </w:rPr>
        <w:t xml:space="preserve">В целях исполнения </w:t>
      </w:r>
      <w:r w:rsidR="00CA40D6" w:rsidRPr="00F802E5">
        <w:rPr>
          <w:rFonts w:ascii="Times New Roman" w:hAnsi="Times New Roman" w:cs="Times New Roman"/>
          <w:sz w:val="28"/>
          <w:szCs w:val="28"/>
        </w:rPr>
        <w:t>представления</w:t>
      </w:r>
      <w:r w:rsidR="008A2CE2" w:rsidRPr="00F802E5">
        <w:rPr>
          <w:rFonts w:ascii="Times New Roman" w:hAnsi="Times New Roman" w:cs="Times New Roman"/>
          <w:sz w:val="28"/>
          <w:szCs w:val="28"/>
        </w:rPr>
        <w:t xml:space="preserve"> счетной палаты</w:t>
      </w:r>
      <w:r w:rsidR="00CA40D6" w:rsidRPr="00F802E5">
        <w:rPr>
          <w:rFonts w:ascii="Times New Roman" w:hAnsi="Times New Roman" w:cs="Times New Roman"/>
          <w:sz w:val="28"/>
          <w:szCs w:val="28"/>
        </w:rPr>
        <w:t xml:space="preserve"> </w:t>
      </w:r>
      <w:r w:rsidR="008A2CE2" w:rsidRPr="00F802E5">
        <w:rPr>
          <w:rFonts w:ascii="Times New Roman" w:hAnsi="Times New Roman" w:cs="Times New Roman"/>
          <w:sz w:val="28"/>
          <w:szCs w:val="28"/>
        </w:rPr>
        <w:t xml:space="preserve">Тульской области </w:t>
      </w:r>
      <w:r w:rsidR="00CA40D6" w:rsidRPr="00F802E5">
        <w:rPr>
          <w:rFonts w:ascii="Times New Roman" w:hAnsi="Times New Roman" w:cs="Times New Roman"/>
          <w:sz w:val="28"/>
          <w:szCs w:val="28"/>
        </w:rPr>
        <w:t xml:space="preserve">министерством имущественных и земельных отношений Тульской области </w:t>
      </w:r>
      <w:r w:rsidR="005A5E20" w:rsidRPr="00F802E5">
        <w:rPr>
          <w:rFonts w:ascii="Times New Roman" w:hAnsi="Times New Roman" w:cs="Times New Roman"/>
          <w:sz w:val="28"/>
          <w:szCs w:val="28"/>
        </w:rPr>
        <w:t>приняты следующие меры:</w:t>
      </w:r>
    </w:p>
    <w:p w:rsidR="00CA40D6" w:rsidRDefault="00CA40D6" w:rsidP="005A5E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D647C">
        <w:rPr>
          <w:rFonts w:ascii="Times New Roman" w:hAnsi="Times New Roman" w:cs="Times New Roman"/>
          <w:sz w:val="28"/>
          <w:szCs w:val="28"/>
        </w:rPr>
        <w:t xml:space="preserve">учтены замечания по </w:t>
      </w:r>
      <w:r w:rsidR="00F802E5">
        <w:rPr>
          <w:rFonts w:ascii="Times New Roman" w:hAnsi="Times New Roman" w:cs="Times New Roman"/>
          <w:sz w:val="28"/>
          <w:szCs w:val="28"/>
        </w:rPr>
        <w:t>срокам</w:t>
      </w:r>
      <w:r w:rsidR="00BD647C">
        <w:rPr>
          <w:rFonts w:ascii="Times New Roman" w:hAnsi="Times New Roman" w:cs="Times New Roman"/>
          <w:sz w:val="28"/>
          <w:szCs w:val="28"/>
        </w:rPr>
        <w:t xml:space="preserve"> внесения</w:t>
      </w:r>
      <w:r w:rsidRPr="00CA40D6">
        <w:rPr>
          <w:rFonts w:ascii="Times New Roman" w:hAnsi="Times New Roman" w:cs="Times New Roman"/>
          <w:sz w:val="28"/>
          <w:szCs w:val="28"/>
        </w:rPr>
        <w:t xml:space="preserve"> изменений в государственную программу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157D" w:rsidRDefault="00CA40D6" w:rsidP="0024157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4157D">
        <w:rPr>
          <w:rFonts w:ascii="Times New Roman" w:hAnsi="Times New Roman"/>
          <w:sz w:val="28"/>
          <w:szCs w:val="28"/>
        </w:rPr>
        <w:t xml:space="preserve"> устранены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24157D">
        <w:rPr>
          <w:rFonts w:ascii="Times New Roman" w:hAnsi="Times New Roman"/>
          <w:sz w:val="28"/>
          <w:szCs w:val="28"/>
          <w:lang w:eastAsia="ru-RU"/>
        </w:rPr>
        <w:t xml:space="preserve">нарушения норм </w:t>
      </w:r>
      <w:r w:rsidR="0024157D">
        <w:rPr>
          <w:rFonts w:ascii="Times New Roman" w:hAnsi="Times New Roman"/>
          <w:sz w:val="28"/>
          <w:szCs w:val="28"/>
        </w:rPr>
        <w:t>Закона Тульской области от 09.11.1999</w:t>
      </w:r>
      <w:r w:rsidR="008A2CE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24157D">
        <w:rPr>
          <w:rFonts w:ascii="Times New Roman" w:hAnsi="Times New Roman"/>
          <w:sz w:val="28"/>
          <w:szCs w:val="28"/>
        </w:rPr>
        <w:t>№ 158-ЗТО «О государственной собственности Тульской области», постановления администрации Тульской области от 02.04.2009 № 188 «О совершенствовании учета государственного имущества Тульской области» в части учета государственного имущества Тульской области в реестре имущества Тульской области;</w:t>
      </w:r>
    </w:p>
    <w:p w:rsidR="00D540AC" w:rsidRPr="00D540AC" w:rsidRDefault="0024157D" w:rsidP="00D540AC">
      <w:pPr>
        <w:ind w:firstLine="5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2CE2"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="00E34491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34491">
        <w:rPr>
          <w:rFonts w:ascii="Times New Roman" w:hAnsi="Times New Roman" w:cs="Times New Roman"/>
          <w:sz w:val="28"/>
          <w:szCs w:val="28"/>
        </w:rPr>
        <w:t>своевременному применению мер ответственности к исполнителям государственных контрактов в случае нарушения сроков их исполнения.</w:t>
      </w:r>
    </w:p>
    <w:p w:rsidR="00CA40D6" w:rsidRPr="00D31238" w:rsidRDefault="00CA40D6" w:rsidP="00D3123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Представление исполнено и снято с контроля.</w:t>
      </w:r>
    </w:p>
    <w:sectPr w:rsidR="00CA40D6" w:rsidRPr="00D3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32"/>
    <w:rsid w:val="00047381"/>
    <w:rsid w:val="0024157D"/>
    <w:rsid w:val="002D2D92"/>
    <w:rsid w:val="003235C6"/>
    <w:rsid w:val="005A5E20"/>
    <w:rsid w:val="00653792"/>
    <w:rsid w:val="00690CBF"/>
    <w:rsid w:val="007E2C52"/>
    <w:rsid w:val="00823C74"/>
    <w:rsid w:val="008A2CE2"/>
    <w:rsid w:val="009A3D32"/>
    <w:rsid w:val="00BD647C"/>
    <w:rsid w:val="00BE7491"/>
    <w:rsid w:val="00CA40D6"/>
    <w:rsid w:val="00D31238"/>
    <w:rsid w:val="00D540AC"/>
    <w:rsid w:val="00DC2DA5"/>
    <w:rsid w:val="00E34491"/>
    <w:rsid w:val="00E444D5"/>
    <w:rsid w:val="00E80F07"/>
    <w:rsid w:val="00F40DE5"/>
    <w:rsid w:val="00F8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622CA-E60A-48D9-8266-ACD1AA81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57D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0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0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Корнеева Надежда Михайловна</dc:creator>
  <cp:keywords/>
  <dc:description/>
  <cp:lastModifiedBy>Титова Марина Владимировна</cp:lastModifiedBy>
  <cp:revision>3</cp:revision>
  <cp:lastPrinted>2019-08-20T07:31:00Z</cp:lastPrinted>
  <dcterms:created xsi:type="dcterms:W3CDTF">2019-08-20T07:32:00Z</dcterms:created>
  <dcterms:modified xsi:type="dcterms:W3CDTF">2019-08-20T07:33:00Z</dcterms:modified>
</cp:coreProperties>
</file>