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16A7" w:rsidRPr="00E61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«Проверка целевого и эффективного использования бюджетных средств на реализацию государственной программы Тульской области «Формирование современной городской среды в Тульской области на 2018 - 2024 годы» в 2018 году в муниципальном образовании город Тула (выборочно по объектам)»</w:t>
      </w:r>
    </w:p>
    <w:p w:rsidR="00543B75" w:rsidRP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E6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2.1.2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</w:t>
      </w:r>
      <w:r w:rsidR="00E6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616A7" w:rsidRPr="00E6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A7" w:rsidRPr="00EB5538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 по 17 июля 2019 года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6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6A7" w:rsidRPr="00E6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целевого и эффективного использования бюджетных средств на реализацию государственной программы Тульской области «Формирование современной городской среды в Тульской области на 2018 - 2024 годы» в 2018 году в муниципальном образовании город Тула (выборочно по объектам)»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D57" w:rsidRDefault="0051056E" w:rsidP="00194D57">
      <w:pPr>
        <w:pStyle w:val="ac"/>
        <w:spacing w:line="240" w:lineRule="auto"/>
        <w:jc w:val="both"/>
        <w:rPr>
          <w:szCs w:val="28"/>
        </w:rPr>
      </w:pPr>
      <w:r w:rsidRPr="0051056E">
        <w:rPr>
          <w:b/>
          <w:bCs/>
          <w:szCs w:val="28"/>
        </w:rPr>
        <w:t xml:space="preserve">Проверяемые </w:t>
      </w:r>
      <w:r w:rsidR="00531846">
        <w:rPr>
          <w:b/>
          <w:bCs/>
          <w:szCs w:val="28"/>
        </w:rPr>
        <w:t>об</w:t>
      </w:r>
      <w:r w:rsidRPr="0051056E">
        <w:rPr>
          <w:b/>
          <w:bCs/>
          <w:szCs w:val="28"/>
        </w:rPr>
        <w:t>ъекты:</w:t>
      </w:r>
      <w:r w:rsidR="00194D57" w:rsidRPr="00194D57">
        <w:rPr>
          <w:szCs w:val="28"/>
        </w:rPr>
        <w:t xml:space="preserve"> </w:t>
      </w:r>
      <w:r w:rsidR="00194D57" w:rsidRPr="00C46DDC">
        <w:rPr>
          <w:szCs w:val="28"/>
        </w:rPr>
        <w:t xml:space="preserve">Министерство </w:t>
      </w:r>
      <w:r w:rsidR="00194D57">
        <w:rPr>
          <w:szCs w:val="28"/>
        </w:rPr>
        <w:t>строительства и жилищно-коммунального хозяйства Тульской области (по запросу) (далее – Министерство); а</w:t>
      </w:r>
      <w:r w:rsidR="00194D57" w:rsidRPr="00F4302D">
        <w:rPr>
          <w:szCs w:val="28"/>
        </w:rPr>
        <w:t>дминистрация</w:t>
      </w:r>
      <w:r w:rsidR="00194D57">
        <w:rPr>
          <w:szCs w:val="28"/>
        </w:rPr>
        <w:t xml:space="preserve"> муниципального образования город Тула (далее – администрация </w:t>
      </w:r>
      <w:r w:rsidR="004F3D26">
        <w:rPr>
          <w:szCs w:val="28"/>
        </w:rPr>
        <w:t xml:space="preserve">МО </w:t>
      </w:r>
      <w:r w:rsidR="00194D57">
        <w:rPr>
          <w:szCs w:val="28"/>
        </w:rPr>
        <w:t>г. Тул</w:t>
      </w:r>
      <w:r w:rsidR="004F3D26">
        <w:rPr>
          <w:szCs w:val="28"/>
        </w:rPr>
        <w:t>а</w:t>
      </w:r>
      <w:r w:rsidR="00194D57">
        <w:rPr>
          <w:szCs w:val="28"/>
        </w:rPr>
        <w:t>); отраслевые (функциональные) органы</w:t>
      </w:r>
      <w:r w:rsidR="00194D57" w:rsidRPr="00F4302D">
        <w:rPr>
          <w:szCs w:val="28"/>
        </w:rPr>
        <w:t xml:space="preserve"> </w:t>
      </w:r>
      <w:r w:rsidR="00194D57">
        <w:rPr>
          <w:szCs w:val="28"/>
        </w:rPr>
        <w:t>а</w:t>
      </w:r>
      <w:r w:rsidR="00194D57" w:rsidRPr="000F2258">
        <w:rPr>
          <w:szCs w:val="28"/>
        </w:rPr>
        <w:t>дминистраци</w:t>
      </w:r>
      <w:r w:rsidR="00194D57">
        <w:rPr>
          <w:szCs w:val="28"/>
        </w:rPr>
        <w:t>и</w:t>
      </w:r>
      <w:r w:rsidR="00194D57" w:rsidRPr="004776F2">
        <w:rPr>
          <w:szCs w:val="28"/>
        </w:rPr>
        <w:t xml:space="preserve"> </w:t>
      </w:r>
      <w:r w:rsidR="00194D57">
        <w:rPr>
          <w:szCs w:val="28"/>
        </w:rPr>
        <w:t>города Тулы, проводящие политику в области благоустройства и городского хозяйства.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55067B" w:rsidRDefault="0055067B" w:rsidP="0055067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в муниципальном образовании г. Тула выполнение показателей Госпрограммы №457 формировалось в рамках реализации двух муниципальных программ: «К</w:t>
      </w:r>
      <w:r w:rsidRPr="00196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омплексное благоустройство 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образования город Т</w:t>
      </w:r>
      <w:r w:rsidRPr="00196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«Ф</w:t>
      </w:r>
      <w:r w:rsidRPr="0044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современной городской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среды на </w:t>
      </w:r>
      <w:r w:rsidRPr="00F62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2018 - 2022 год</w:t>
      </w:r>
      <w:r w:rsidRPr="00442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84A54" w:rsidRDefault="002B7653" w:rsidP="00E014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замечания к качеству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>подготовки муниципальн</w:t>
      </w:r>
      <w:r w:rsidR="00A56D0B">
        <w:rPr>
          <w:rFonts w:ascii="Times New Roman" w:eastAsia="Calibri" w:hAnsi="Times New Roman" w:cs="Times New Roman"/>
          <w:sz w:val="28"/>
          <w:szCs w:val="28"/>
        </w:rPr>
        <w:t>ой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F73DB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>программ, а также иных документов, сопровождающих формирование и реализацию программных мероприятий.</w:t>
      </w:r>
      <w:r w:rsidR="00E01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2F1" w:rsidRDefault="003A0E8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становлены </w:t>
      </w:r>
      <w:r w:rsidR="00CF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случаи 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</w:t>
      </w:r>
      <w:r w:rsidR="00CF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 и 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</w:t>
      </w:r>
      <w:r w:rsidR="0023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</w:t>
      </w:r>
      <w:r w:rsidR="00A8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нормативных правовых документов</w:t>
      </w:r>
      <w:r w:rsidR="0023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территорий</w:t>
      </w:r>
      <w:r w:rsidR="0023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 контрактной системе при осуществлении закупок</w:t>
      </w:r>
      <w:r w:rsidR="0023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норм действующего законодательства</w:t>
      </w:r>
      <w:r w:rsidR="00A8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180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жилищно-коммунального хозяйства Тульской области, администрацию </w:t>
      </w:r>
      <w:r w:rsidR="007E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</w:t>
      </w:r>
      <w:r w:rsidR="007E7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7180" w:rsidRPr="00D90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37180" w:rsidRPr="00D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7180" w:rsidRPr="00D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отражением выявленных нарушений </w:t>
      </w:r>
      <w:r w:rsidR="00550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23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7180" w:rsidRPr="00033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жилищную инспекцию Тульской области.</w:t>
      </w:r>
    </w:p>
    <w:p w:rsidR="0055067B" w:rsidRDefault="0055067B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9B" w:rsidRDefault="007E789B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9B" w:rsidRDefault="00D705D2" w:rsidP="0055067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</w:t>
      </w:r>
    </w:p>
    <w:p w:rsidR="00D705D2" w:rsidRPr="004B419A" w:rsidRDefault="00D705D2" w:rsidP="007E789B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палаты </w:t>
      </w:r>
      <w:r w:rsidR="007E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Т.А. Сергеева</w:t>
      </w:r>
      <w:r w:rsidR="00550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07" w:rsidRDefault="00C62F07" w:rsidP="004B7D6F">
      <w:r>
        <w:separator/>
      </w:r>
    </w:p>
  </w:endnote>
  <w:endnote w:type="continuationSeparator" w:id="0">
    <w:p w:rsidR="00C62F07" w:rsidRDefault="00C62F0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07" w:rsidRDefault="00C62F07" w:rsidP="004B7D6F">
      <w:r>
        <w:separator/>
      </w:r>
    </w:p>
  </w:footnote>
  <w:footnote w:type="continuationSeparator" w:id="0">
    <w:p w:rsidR="00C62F07" w:rsidRDefault="00C62F0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17F25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846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0D1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1420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07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AE0B-A89F-4C35-B07D-BB78F7CA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4</cp:revision>
  <cp:lastPrinted>2019-08-08T12:58:00Z</cp:lastPrinted>
  <dcterms:created xsi:type="dcterms:W3CDTF">2019-09-13T11:23:00Z</dcterms:created>
  <dcterms:modified xsi:type="dcterms:W3CDTF">2019-09-13T11:34:00Z</dcterms:modified>
</cp:coreProperties>
</file>