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50" w:rsidRPr="00E54850" w:rsidRDefault="00130D5C" w:rsidP="00E54850">
      <w:pPr>
        <w:ind w:firstLine="709"/>
        <w:jc w:val="center"/>
        <w:rPr>
          <w:b/>
          <w:szCs w:val="28"/>
        </w:rPr>
      </w:pPr>
      <w:r w:rsidRPr="00E54850">
        <w:rPr>
          <w:b/>
        </w:rPr>
        <w:t>Информ</w:t>
      </w:r>
      <w:r w:rsidR="00E330A4">
        <w:rPr>
          <w:b/>
        </w:rPr>
        <w:t>ация об исполнении представления</w:t>
      </w:r>
      <w:r w:rsidRPr="00E54850">
        <w:rPr>
          <w:b/>
        </w:rPr>
        <w:t xml:space="preserve"> по итогам проведения контрольного мероприятия </w:t>
      </w:r>
      <w:r w:rsidR="00E54850" w:rsidRPr="00E54850">
        <w:rPr>
          <w:b/>
          <w:szCs w:val="28"/>
        </w:rPr>
        <w:t>«</w:t>
      </w:r>
      <w:r w:rsidR="00E330A4" w:rsidRPr="00E330A4">
        <w:rPr>
          <w:b/>
          <w:szCs w:val="28"/>
        </w:rPr>
        <w:t>Внешняя проверка годового отчета об исполнении бюджета Тульской области за 2015 год, подготовка заключения на годовой отчет об исполнении бюджета, в том числе с учетом данных внешней проверки бюджетной отчетности главных ад</w:t>
      </w:r>
      <w:r w:rsidR="00E330A4">
        <w:rPr>
          <w:b/>
          <w:szCs w:val="28"/>
        </w:rPr>
        <w:t>министраторов бюджетных средств»</w:t>
      </w:r>
    </w:p>
    <w:p w:rsidR="001F0B04" w:rsidRDefault="001F0B04" w:rsidP="00E54850">
      <w:pPr>
        <w:ind w:firstLine="709"/>
        <w:jc w:val="both"/>
      </w:pPr>
    </w:p>
    <w:p w:rsidR="00E54850" w:rsidRDefault="00E330A4" w:rsidP="00E54850">
      <w:pPr>
        <w:ind w:firstLine="709"/>
        <w:jc w:val="both"/>
      </w:pPr>
      <w:r>
        <w:t xml:space="preserve">Представление, направленное </w:t>
      </w:r>
      <w:r w:rsidRPr="00E330A4">
        <w:t>комитет</w:t>
      </w:r>
      <w:r>
        <w:t>у</w:t>
      </w:r>
      <w:r w:rsidRPr="00E330A4">
        <w:t xml:space="preserve"> Тульской области по спорту и молодежной политике</w:t>
      </w:r>
      <w:r>
        <w:t>, исполнено частично.</w:t>
      </w:r>
    </w:p>
    <w:p w:rsidR="00E330A4" w:rsidRPr="00E54850" w:rsidRDefault="00E330A4" w:rsidP="00E54850">
      <w:pPr>
        <w:ind w:firstLine="709"/>
        <w:jc w:val="both"/>
      </w:pPr>
    </w:p>
    <w:p w:rsidR="00E330A4" w:rsidRPr="00E330A4" w:rsidRDefault="001A3EBB" w:rsidP="00E330A4">
      <w:pPr>
        <w:pStyle w:val="ConsPlusNormal"/>
        <w:ind w:firstLine="540"/>
        <w:jc w:val="both"/>
        <w:rPr>
          <w:rFonts w:ascii="Times New Roman" w:hAnsi="Times New Roman"/>
        </w:rPr>
      </w:pPr>
      <w:r w:rsidRPr="00E330A4">
        <w:rPr>
          <w:rFonts w:ascii="Times New Roman" w:hAnsi="Times New Roman"/>
          <w:b/>
        </w:rPr>
        <w:t xml:space="preserve">По итогам </w:t>
      </w:r>
      <w:r w:rsidR="001B7AEF">
        <w:rPr>
          <w:rFonts w:ascii="Times New Roman" w:hAnsi="Times New Roman"/>
          <w:b/>
        </w:rPr>
        <w:t>внешней проверки</w:t>
      </w:r>
      <w:r w:rsidR="00E330A4" w:rsidRPr="00E330A4">
        <w:rPr>
          <w:rFonts w:ascii="Times New Roman" w:hAnsi="Times New Roman"/>
          <w:b/>
        </w:rPr>
        <w:t xml:space="preserve"> годового отчета комитета Тульской области по спорту и молодежной политике (далее – Комитет) об исполнении бюджета за 2015 год </w:t>
      </w:r>
      <w:r w:rsidRPr="00E330A4">
        <w:rPr>
          <w:rFonts w:ascii="Times New Roman" w:hAnsi="Times New Roman"/>
          <w:b/>
        </w:rPr>
        <w:t>было установлено</w:t>
      </w:r>
      <w:r w:rsidRPr="00E330A4">
        <w:rPr>
          <w:rFonts w:ascii="Times New Roman" w:hAnsi="Times New Roman"/>
        </w:rPr>
        <w:t xml:space="preserve">, что </w:t>
      </w:r>
      <w:r w:rsidR="00E330A4" w:rsidRPr="00E330A4">
        <w:rPr>
          <w:rFonts w:ascii="Times New Roman" w:hAnsi="Times New Roman"/>
        </w:rPr>
        <w:t>в</w:t>
      </w:r>
      <w:r w:rsidR="00E330A4" w:rsidRPr="00E51B84">
        <w:rPr>
          <w:rFonts w:ascii="Times New Roman" w:hAnsi="Times New Roman"/>
        </w:rPr>
        <w:t xml:space="preserve"> отдельных </w:t>
      </w:r>
      <w:r w:rsidR="00E330A4">
        <w:rPr>
          <w:rFonts w:ascii="Times New Roman" w:hAnsi="Times New Roman"/>
        </w:rPr>
        <w:t xml:space="preserve">формах </w:t>
      </w:r>
      <w:r w:rsidR="00E330A4" w:rsidRPr="00E51B84">
        <w:rPr>
          <w:rFonts w:ascii="Times New Roman" w:hAnsi="Times New Roman"/>
        </w:rPr>
        <w:t>годовой бюджетной отчетности Комитета выявлены недостатки в части о</w:t>
      </w:r>
      <w:r w:rsidR="00E330A4" w:rsidRPr="00E330A4">
        <w:rPr>
          <w:rFonts w:ascii="Times New Roman" w:hAnsi="Times New Roman"/>
        </w:rPr>
        <w:t xml:space="preserve">формления, ряд отдельных форм, </w:t>
      </w:r>
      <w:r w:rsidR="00E330A4" w:rsidRPr="00E51B84">
        <w:rPr>
          <w:rFonts w:ascii="Times New Roman" w:hAnsi="Times New Roman"/>
        </w:rPr>
        <w:t>не имеющих числовых показателей приложены к годовой отчетности, что не соответствует требованиям пункта 8 Инструкции N 191н</w:t>
      </w:r>
      <w:r w:rsidR="00E330A4" w:rsidRPr="00E330A4">
        <w:rPr>
          <w:rFonts w:ascii="Times New Roman" w:hAnsi="Times New Roman"/>
        </w:rPr>
        <w:t xml:space="preserve"> и Инструкции</w:t>
      </w:r>
      <w:r w:rsidR="00E330A4" w:rsidRPr="00E51B84">
        <w:rPr>
          <w:rFonts w:ascii="Times New Roman" w:hAnsi="Times New Roman"/>
        </w:rPr>
        <w:t xml:space="preserve">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 33н (в редакции от 26.10.2012).</w:t>
      </w:r>
      <w:r w:rsidR="00E330A4" w:rsidRPr="00E330A4">
        <w:rPr>
          <w:rFonts w:ascii="Times New Roman" w:hAnsi="Times New Roman"/>
        </w:rPr>
        <w:t xml:space="preserve"> Кроме того, в составе дебиторской задолженности как на 01.01.2015, так и на 01.01.2016 выявлена просроченная дебиторская задолженность в сумме 593,3 тыс. рублей.</w:t>
      </w:r>
    </w:p>
    <w:p w:rsidR="001B3C07" w:rsidRDefault="00E330A4" w:rsidP="001B3C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В целях исполнения представления Комитетом </w:t>
      </w:r>
      <w:r w:rsidR="001B3C07" w:rsidRPr="001B3C07">
        <w:rPr>
          <w:b/>
          <w:szCs w:val="28"/>
        </w:rPr>
        <w:t>приняты следующие меры</w:t>
      </w:r>
      <w:r w:rsidR="001B3C07">
        <w:rPr>
          <w:b/>
          <w:szCs w:val="28"/>
        </w:rPr>
        <w:t>:</w:t>
      </w:r>
    </w:p>
    <w:p w:rsidR="0043002C" w:rsidRDefault="00E330A4" w:rsidP="0043002C">
      <w:pPr>
        <w:ind w:firstLine="709"/>
        <w:jc w:val="both"/>
        <w:rPr>
          <w:szCs w:val="28"/>
        </w:rPr>
      </w:pPr>
      <w:r>
        <w:rPr>
          <w:szCs w:val="28"/>
        </w:rPr>
        <w:t xml:space="preserve">Комитетом было проведено совещание с сотрудниками отдела экономики, аналитики и бухгалтерского учета Комитета и главными бухгалтерами подведомственных учреждений по вопросам осуществления финансово-экономической деятельности, в том числе по соблюдению </w:t>
      </w:r>
      <w:r w:rsidR="00E768D3">
        <w:rPr>
          <w:szCs w:val="28"/>
        </w:rPr>
        <w:t>требований Инструкций о порядке составления и предоставления отчетности № 191н и №33н.</w:t>
      </w:r>
    </w:p>
    <w:p w:rsidR="00E768D3" w:rsidRDefault="00E70789" w:rsidP="0043002C">
      <w:pPr>
        <w:ind w:firstLine="709"/>
        <w:jc w:val="both"/>
        <w:rPr>
          <w:szCs w:val="28"/>
        </w:rPr>
      </w:pPr>
      <w:r>
        <w:rPr>
          <w:szCs w:val="28"/>
        </w:rPr>
        <w:t>Комитетом проведена</w:t>
      </w:r>
      <w:r w:rsidR="00E768D3">
        <w:rPr>
          <w:szCs w:val="28"/>
        </w:rPr>
        <w:t xml:space="preserve"> работа по списанию просроченной дебиторской задолженности в сумме 593,3 тыс. руб., как безнадежной задолженности (нереальной ко взысканию), на основании статьи 419 ГК РФ (ликвидация юридического лица), а также п.2 ст. 266 НК РФ (невозможность взыскания, которая подтверждается постановлением судебного пристава-исполнителя об окончании исполнительного производства).</w:t>
      </w:r>
      <w:r>
        <w:rPr>
          <w:szCs w:val="28"/>
        </w:rPr>
        <w:t xml:space="preserve"> По данным бухгалтерской отчетности по состоянию на 01.10.2016 просроченная дебиторская задолженность отсутствует.</w:t>
      </w:r>
    </w:p>
    <w:p w:rsidR="0083258D" w:rsidRDefault="00E768D3" w:rsidP="0043002C">
      <w:pPr>
        <w:ind w:firstLine="709"/>
        <w:jc w:val="both"/>
        <w:rPr>
          <w:szCs w:val="28"/>
        </w:rPr>
      </w:pPr>
      <w:r>
        <w:rPr>
          <w:szCs w:val="28"/>
        </w:rPr>
        <w:t>На основании изложенного, п</w:t>
      </w:r>
      <w:r w:rsidR="0083258D">
        <w:rPr>
          <w:szCs w:val="28"/>
        </w:rPr>
        <w:t>о результатам рассмотрения счетной палатой Тульской области</w:t>
      </w:r>
      <w:r>
        <w:rPr>
          <w:szCs w:val="28"/>
        </w:rPr>
        <w:t xml:space="preserve">, представление </w:t>
      </w:r>
      <w:r w:rsidR="00E70789">
        <w:rPr>
          <w:szCs w:val="28"/>
        </w:rPr>
        <w:t xml:space="preserve">полностью </w:t>
      </w:r>
      <w:r>
        <w:rPr>
          <w:szCs w:val="28"/>
        </w:rPr>
        <w:t>снято</w:t>
      </w:r>
      <w:r w:rsidR="0083258D">
        <w:rPr>
          <w:szCs w:val="28"/>
        </w:rPr>
        <w:t xml:space="preserve"> с контроля.</w:t>
      </w:r>
    </w:p>
    <w:p w:rsidR="001F0B04" w:rsidRPr="0043002C" w:rsidRDefault="001F0B04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>Аудитор                                                                            О.П.</w:t>
      </w:r>
      <w:r w:rsidR="005852E7">
        <w:rPr>
          <w:b/>
          <w:szCs w:val="28"/>
        </w:rPr>
        <w:t xml:space="preserve"> </w:t>
      </w:r>
      <w:r>
        <w:rPr>
          <w:b/>
          <w:szCs w:val="28"/>
        </w:rPr>
        <w:t xml:space="preserve">Гремякова   </w:t>
      </w:r>
    </w:p>
    <w:sectPr w:rsidR="001F0B04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30D5C"/>
    <w:rsid w:val="001A3EBB"/>
    <w:rsid w:val="001B3C07"/>
    <w:rsid w:val="001B7AEF"/>
    <w:rsid w:val="001F0B04"/>
    <w:rsid w:val="0043002C"/>
    <w:rsid w:val="005852E7"/>
    <w:rsid w:val="00643ADA"/>
    <w:rsid w:val="0078717D"/>
    <w:rsid w:val="00794BF5"/>
    <w:rsid w:val="0080263E"/>
    <w:rsid w:val="0083258D"/>
    <w:rsid w:val="00894591"/>
    <w:rsid w:val="00D62009"/>
    <w:rsid w:val="00E330A4"/>
    <w:rsid w:val="00E54850"/>
    <w:rsid w:val="00E70789"/>
    <w:rsid w:val="00E768D3"/>
    <w:rsid w:val="00F266FC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5</cp:revision>
  <dcterms:created xsi:type="dcterms:W3CDTF">2016-08-24T08:23:00Z</dcterms:created>
  <dcterms:modified xsi:type="dcterms:W3CDTF">2016-12-01T11:22:00Z</dcterms:modified>
</cp:coreProperties>
</file>