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0" w:rsidRPr="00E54850" w:rsidRDefault="00130D5C" w:rsidP="00E54850">
      <w:pPr>
        <w:ind w:firstLine="709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834B41" w:rsidRPr="00834B41">
        <w:rPr>
          <w:b/>
        </w:rPr>
        <w:t xml:space="preserve">«Проверка отдельных вопросов финансово-хозяйственной деятельности ГПОУ ТО «Тульский государственный коммунально-строительный техникум» в рамках государственной программы Тульской области «Развитие </w:t>
      </w:r>
      <w:proofErr w:type="gramStart"/>
      <w:r w:rsidR="00834B41" w:rsidRPr="00834B41">
        <w:rPr>
          <w:b/>
        </w:rPr>
        <w:t>образования  Тульской</w:t>
      </w:r>
      <w:proofErr w:type="gramEnd"/>
      <w:r w:rsidR="00834B41" w:rsidRPr="00834B41">
        <w:rPr>
          <w:b/>
        </w:rPr>
        <w:t xml:space="preserve"> области» за 2015 год</w:t>
      </w:r>
    </w:p>
    <w:p w:rsidR="00894591" w:rsidRDefault="00894591"/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E54850" w:rsidP="00E54850">
      <w:pPr>
        <w:pStyle w:val="a3"/>
        <w:numPr>
          <w:ilvl w:val="0"/>
          <w:numId w:val="1"/>
        </w:numPr>
        <w:jc w:val="both"/>
      </w:pPr>
      <w:r w:rsidRPr="00E54850">
        <w:t>министерству образования Тульской области;</w:t>
      </w:r>
    </w:p>
    <w:p w:rsidR="00E54850" w:rsidRPr="00E54850" w:rsidRDefault="00E54850" w:rsidP="00E54850">
      <w:pPr>
        <w:pStyle w:val="a3"/>
        <w:numPr>
          <w:ilvl w:val="0"/>
          <w:numId w:val="1"/>
        </w:numPr>
        <w:jc w:val="both"/>
        <w:rPr>
          <w:szCs w:val="28"/>
        </w:rPr>
      </w:pPr>
      <w:r w:rsidRPr="00E54850">
        <w:rPr>
          <w:szCs w:val="28"/>
        </w:rPr>
        <w:t>ГКУ ТО «Централизованная бухгалтерия министерства образования Тульской области»;</w:t>
      </w:r>
    </w:p>
    <w:p w:rsidR="00E54850" w:rsidRDefault="00EE60F4" w:rsidP="00834B41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ГПОУ ТО «</w:t>
      </w:r>
      <w:r w:rsidR="00834B41" w:rsidRPr="00834B41">
        <w:rPr>
          <w:szCs w:val="28"/>
        </w:rPr>
        <w:t>Тульский государственный ко</w:t>
      </w:r>
      <w:r>
        <w:rPr>
          <w:szCs w:val="28"/>
        </w:rPr>
        <w:t xml:space="preserve">ммунально-строительный </w:t>
      </w:r>
      <w:proofErr w:type="gramStart"/>
      <w:r>
        <w:rPr>
          <w:szCs w:val="28"/>
        </w:rPr>
        <w:t xml:space="preserve">техникум» </w:t>
      </w:r>
      <w:r w:rsidR="00834B41" w:rsidRPr="00834B41">
        <w:rPr>
          <w:szCs w:val="28"/>
        </w:rPr>
        <w:t xml:space="preserve"> </w:t>
      </w:r>
      <w:r w:rsidR="00F8709A">
        <w:rPr>
          <w:szCs w:val="28"/>
        </w:rPr>
        <w:t>(</w:t>
      </w:r>
      <w:proofErr w:type="gramEnd"/>
      <w:r w:rsidR="00F8709A">
        <w:rPr>
          <w:szCs w:val="28"/>
        </w:rPr>
        <w:t>далее – Учреждение)</w:t>
      </w:r>
      <w:r w:rsidR="00E54850" w:rsidRPr="00E54850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834B41" w:rsidRDefault="001A3EBB" w:rsidP="00834B41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4B41"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было установлено</w:t>
      </w:r>
      <w:r w:rsidRPr="00834B41">
        <w:rPr>
          <w:rFonts w:ascii="Times New Roman" w:hAnsi="Times New Roman" w:cs="Times New Roman"/>
          <w:sz w:val="28"/>
          <w:szCs w:val="28"/>
          <w:lang w:eastAsia="en-US"/>
        </w:rPr>
        <w:t xml:space="preserve">, что  </w:t>
      </w:r>
      <w:r w:rsidR="00834B41" w:rsidRPr="00834B41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государственной услуги («Реализация основных профессиональных образовательных программ подготовки квалификационных рабочих, служащих»), утвержденной  в государственном задании  Учреждению на 2015 год и плановый период  2016-2017 годов  не соответствует  ее наименованию, определенной Перечнем ведомственных государственных услуг (работ), оказываемых (выполняемых) находящимися в ведении министерства образования Тульской области государственными организациями (учреждениями) Тульской области в качестве основных видов деятельности, и показателей качества государственной услуги, утвержденным министерством образования Тульской области от 30.12.2013 (в редакции от 15.04.2015), Изменение объема субсидии, предоставляемой на выполнение государственного задания осуществлено без соответствующего изменения государственного задания. </w:t>
      </w:r>
    </w:p>
    <w:p w:rsidR="00834B41" w:rsidRPr="00DE104C" w:rsidRDefault="00834B41" w:rsidP="00834B41">
      <w:pPr>
        <w:pStyle w:val="a4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E104C">
        <w:rPr>
          <w:rFonts w:ascii="Times New Roman" w:hAnsi="Times New Roman" w:cs="Times New Roman"/>
          <w:color w:val="000000"/>
          <w:sz w:val="28"/>
        </w:rPr>
        <w:t xml:space="preserve">В уставе Учреждения не учтены положения Указа </w:t>
      </w:r>
      <w:r w:rsidRPr="00DE104C">
        <w:rPr>
          <w:rFonts w:ascii="Times New Roman" w:hAnsi="Times New Roman" w:cs="Times New Roman"/>
          <w:sz w:val="28"/>
          <w:szCs w:val="28"/>
        </w:rPr>
        <w:t>Губернатора Тульской области от 02.11.2015 №317 «Вопросы совершенствования структуры органов исполнительной власти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41" w:rsidRPr="00834B41" w:rsidRDefault="00834B41" w:rsidP="00834B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41">
        <w:rPr>
          <w:rFonts w:ascii="Times New Roman" w:hAnsi="Times New Roman" w:cs="Times New Roman"/>
          <w:sz w:val="28"/>
          <w:szCs w:val="28"/>
        </w:rPr>
        <w:t>Учреждением не оформлены правоустанавливающие доку</w:t>
      </w:r>
      <w:r>
        <w:rPr>
          <w:rFonts w:ascii="Times New Roman" w:hAnsi="Times New Roman" w:cs="Times New Roman"/>
          <w:sz w:val="28"/>
          <w:szCs w:val="28"/>
        </w:rPr>
        <w:t>менты по</w:t>
      </w:r>
      <w:r w:rsidRPr="00834B41">
        <w:rPr>
          <w:rFonts w:ascii="Times New Roman" w:hAnsi="Times New Roman" w:cs="Times New Roman"/>
          <w:sz w:val="28"/>
          <w:szCs w:val="28"/>
        </w:rPr>
        <w:t xml:space="preserve"> 4 объекта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4B41"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не приняты меры по </w:t>
      </w:r>
      <w:r w:rsidRPr="005F5550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  <w:r w:rsidRPr="005F555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550">
        <w:rPr>
          <w:rFonts w:ascii="Times New Roman" w:hAnsi="Times New Roman" w:cs="Times New Roman"/>
          <w:sz w:val="28"/>
          <w:szCs w:val="28"/>
        </w:rPr>
        <w:t xml:space="preserve"> ограниченного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Pr="005F5550">
        <w:rPr>
          <w:rFonts w:ascii="Times New Roman" w:hAnsi="Times New Roman" w:cs="Times New Roman"/>
          <w:sz w:val="28"/>
          <w:szCs w:val="28"/>
        </w:rPr>
        <w:t>участком для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5550">
        <w:rPr>
          <w:rFonts w:ascii="Times New Roman" w:hAnsi="Times New Roman" w:cs="Times New Roman"/>
          <w:sz w:val="28"/>
          <w:szCs w:val="28"/>
        </w:rPr>
        <w:t xml:space="preserve"> прохода или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41" w:rsidRPr="00834B41" w:rsidRDefault="00834B41" w:rsidP="00834B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4B41">
        <w:rPr>
          <w:rFonts w:ascii="Times New Roman" w:hAnsi="Times New Roman" w:cs="Times New Roman"/>
          <w:sz w:val="28"/>
          <w:szCs w:val="28"/>
        </w:rPr>
        <w:t>а балансе Учреждения числится 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B41">
        <w:rPr>
          <w:rFonts w:ascii="Times New Roman" w:hAnsi="Times New Roman" w:cs="Times New Roman"/>
          <w:sz w:val="28"/>
          <w:szCs w:val="28"/>
        </w:rPr>
        <w:t xml:space="preserve"> с истекшим сроком исковой давности, </w:t>
      </w:r>
      <w:proofErr w:type="gramStart"/>
      <w:r w:rsidRPr="00834B41">
        <w:rPr>
          <w:rFonts w:ascii="Times New Roman" w:hAnsi="Times New Roman" w:cs="Times New Roman"/>
          <w:sz w:val="28"/>
          <w:szCs w:val="28"/>
        </w:rPr>
        <w:t>образовавшаяся  в</w:t>
      </w:r>
      <w:proofErr w:type="gramEnd"/>
      <w:r w:rsidRPr="00834B41">
        <w:rPr>
          <w:rFonts w:ascii="Times New Roman" w:hAnsi="Times New Roman" w:cs="Times New Roman"/>
          <w:sz w:val="28"/>
          <w:szCs w:val="28"/>
        </w:rPr>
        <w:t xml:space="preserve"> 2010-2011 годах. </w:t>
      </w:r>
    </w:p>
    <w:p w:rsidR="00834B41" w:rsidRPr="00A06DB7" w:rsidRDefault="00834B41" w:rsidP="00834B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Кроме того, установлены нарушения законодательства о контрактной системе в части размещения информации в единой информационной системе в сфере закупок.</w:t>
      </w:r>
    </w:p>
    <w:p w:rsidR="00834B41" w:rsidRDefault="00834B41" w:rsidP="00834B41">
      <w:pPr>
        <w:ind w:firstLine="709"/>
        <w:jc w:val="both"/>
      </w:pPr>
    </w:p>
    <w:p w:rsidR="001B3C07" w:rsidRDefault="001B3C07" w:rsidP="001B3C07">
      <w:pPr>
        <w:ind w:firstLine="709"/>
        <w:jc w:val="both"/>
        <w:rPr>
          <w:szCs w:val="28"/>
        </w:rPr>
      </w:pPr>
    </w:p>
    <w:p w:rsidR="00834B41" w:rsidRDefault="00834B41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1B3C07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образования Тульской области</w:t>
      </w:r>
    </w:p>
    <w:p w:rsidR="001B3C07" w:rsidRDefault="001B3C07" w:rsidP="00D62009">
      <w:pPr>
        <w:ind w:firstLine="709"/>
        <w:jc w:val="center"/>
        <w:rPr>
          <w:b/>
          <w:szCs w:val="28"/>
        </w:rPr>
      </w:pPr>
    </w:p>
    <w:p w:rsidR="001B3C07" w:rsidRPr="00D62009" w:rsidRDefault="005B4137" w:rsidP="001B3C07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Нарушения, выявленные в ходе контрольного мероприятия, проанализированы и будут учтены при формировании и утверждении государственного задания, а также при осуществлении ведомственного контроля за целевым и эффективным расходованием средств бюджета Тульской области</w:t>
      </w:r>
      <w:r w:rsidR="001B3C07" w:rsidRPr="00D62009">
        <w:rPr>
          <w:szCs w:val="28"/>
        </w:rPr>
        <w:t>;</w:t>
      </w:r>
    </w:p>
    <w:p w:rsidR="005B4137" w:rsidRDefault="005B4137" w:rsidP="00D62009">
      <w:pPr>
        <w:ind w:firstLine="709"/>
        <w:jc w:val="center"/>
        <w:rPr>
          <w:b/>
          <w:szCs w:val="28"/>
        </w:rPr>
      </w:pPr>
    </w:p>
    <w:p w:rsidR="00E54850" w:rsidRDefault="00D62009" w:rsidP="00D62009">
      <w:pPr>
        <w:ind w:firstLine="709"/>
        <w:jc w:val="center"/>
        <w:rPr>
          <w:b/>
          <w:szCs w:val="28"/>
        </w:rPr>
      </w:pPr>
      <w:r w:rsidRPr="00D62009">
        <w:rPr>
          <w:b/>
          <w:szCs w:val="28"/>
        </w:rPr>
        <w:t>ГКУ ТО «Централизованная бухгалтерия министерства образования Тульской области»</w:t>
      </w:r>
    </w:p>
    <w:p w:rsidR="005B4137" w:rsidRDefault="005B4137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Представление счетной палаты изучено на рабочем совещании должностными лицами ГКУ ТО «ЦБ МО ТО»;</w:t>
      </w:r>
    </w:p>
    <w:p w:rsidR="005B4137" w:rsidRDefault="005B4137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 результатам проведенной инвентаризации на бухгалтерский учет поставлены объекты недвижимого имущества</w:t>
      </w:r>
      <w:r w:rsidR="004F6258">
        <w:rPr>
          <w:szCs w:val="28"/>
        </w:rPr>
        <w:t xml:space="preserve"> (на </w:t>
      </w:r>
      <w:proofErr w:type="spellStart"/>
      <w:r w:rsidR="004F6258">
        <w:rPr>
          <w:szCs w:val="28"/>
        </w:rPr>
        <w:t>забалансовый</w:t>
      </w:r>
      <w:proofErr w:type="spellEnd"/>
      <w:r w:rsidR="004F6258">
        <w:rPr>
          <w:szCs w:val="28"/>
        </w:rPr>
        <w:t xml:space="preserve"> учет до момента оформления правоустанавливающих документов)</w:t>
      </w:r>
      <w:r>
        <w:rPr>
          <w:szCs w:val="28"/>
        </w:rPr>
        <w:t>: гараж металлический, гараж кирпичный;</w:t>
      </w:r>
    </w:p>
    <w:p w:rsidR="005B4137" w:rsidRDefault="005B4137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Списана с балансового учета дебиторская задолженность с истекшим сроком исковой давности с</w:t>
      </w:r>
      <w:r w:rsidR="003C7EC5">
        <w:rPr>
          <w:szCs w:val="28"/>
        </w:rPr>
        <w:t xml:space="preserve"> частичным</w:t>
      </w:r>
      <w:r>
        <w:rPr>
          <w:szCs w:val="28"/>
        </w:rPr>
        <w:t xml:space="preserve"> отнесением на </w:t>
      </w:r>
      <w:proofErr w:type="spellStart"/>
      <w:r>
        <w:rPr>
          <w:szCs w:val="28"/>
        </w:rPr>
        <w:t>забалансовый</w:t>
      </w:r>
      <w:proofErr w:type="spellEnd"/>
      <w:r>
        <w:rPr>
          <w:szCs w:val="28"/>
        </w:rPr>
        <w:t xml:space="preserve"> учет.</w:t>
      </w:r>
    </w:p>
    <w:p w:rsidR="00D62009" w:rsidRDefault="00D62009" w:rsidP="00D62009">
      <w:pPr>
        <w:ind w:firstLine="709"/>
        <w:jc w:val="center"/>
        <w:rPr>
          <w:b/>
          <w:szCs w:val="28"/>
        </w:rPr>
      </w:pPr>
    </w:p>
    <w:p w:rsidR="00D62009" w:rsidRDefault="00D62009" w:rsidP="00D62009">
      <w:pPr>
        <w:ind w:firstLine="709"/>
        <w:jc w:val="center"/>
        <w:rPr>
          <w:b/>
          <w:szCs w:val="28"/>
        </w:rPr>
      </w:pPr>
    </w:p>
    <w:p w:rsidR="00D62009" w:rsidRPr="005B4137" w:rsidRDefault="00EE60F4" w:rsidP="00D62009">
      <w:pPr>
        <w:jc w:val="center"/>
        <w:rPr>
          <w:b/>
          <w:szCs w:val="28"/>
        </w:rPr>
      </w:pPr>
      <w:r>
        <w:rPr>
          <w:b/>
          <w:szCs w:val="28"/>
        </w:rPr>
        <w:t>ГПОУ ТО «</w:t>
      </w:r>
      <w:r w:rsidR="005B4137" w:rsidRPr="005B4137">
        <w:rPr>
          <w:b/>
          <w:szCs w:val="28"/>
        </w:rPr>
        <w:t>Тульский государственный ко</w:t>
      </w:r>
      <w:r>
        <w:rPr>
          <w:b/>
          <w:szCs w:val="28"/>
        </w:rPr>
        <w:t>ммунально-строительный техникум»</w:t>
      </w:r>
    </w:p>
    <w:p w:rsidR="00F8709A" w:rsidRDefault="00F8709A" w:rsidP="00D62009">
      <w:pPr>
        <w:jc w:val="center"/>
        <w:rPr>
          <w:b/>
          <w:szCs w:val="28"/>
        </w:rPr>
      </w:pPr>
    </w:p>
    <w:p w:rsidR="00F8709A" w:rsidRPr="00F8709A" w:rsidRDefault="00F8709A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 w:rsidRPr="00F8709A">
        <w:rPr>
          <w:szCs w:val="28"/>
        </w:rPr>
        <w:t>Совместно с министерством образования Тульск</w:t>
      </w:r>
      <w:r>
        <w:rPr>
          <w:szCs w:val="28"/>
        </w:rPr>
        <w:t>ой области внесены изменения</w:t>
      </w:r>
      <w:r w:rsidRPr="00F8709A">
        <w:rPr>
          <w:szCs w:val="28"/>
        </w:rPr>
        <w:t xml:space="preserve"> в Устав Учреждения в связи с вступлением в силу Указа Губернатора Тульской области от 02.11.2015 N 317 «Вопросы совершенствования структуры органов исполнит</w:t>
      </w:r>
      <w:r>
        <w:rPr>
          <w:szCs w:val="28"/>
        </w:rPr>
        <w:t>ельной власти Тульской области»;</w:t>
      </w:r>
    </w:p>
    <w:p w:rsidR="00F8709A" w:rsidRDefault="003C7EC5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Совместно с ГКУ ТО «ЦБ МО ТО»</w:t>
      </w:r>
      <w:r w:rsidRPr="003C7EC5">
        <w:rPr>
          <w:szCs w:val="28"/>
        </w:rPr>
        <w:t xml:space="preserve"> </w:t>
      </w:r>
      <w:r>
        <w:rPr>
          <w:szCs w:val="28"/>
        </w:rPr>
        <w:t xml:space="preserve">Списана с балансового учета дебиторская задолженность с истекшим сроком исковой давности с частичным отнесением на </w:t>
      </w:r>
      <w:proofErr w:type="spellStart"/>
      <w:r>
        <w:rPr>
          <w:szCs w:val="28"/>
        </w:rPr>
        <w:t>забалансовый</w:t>
      </w:r>
      <w:proofErr w:type="spellEnd"/>
      <w:r>
        <w:rPr>
          <w:szCs w:val="28"/>
        </w:rPr>
        <w:t xml:space="preserve"> учет</w:t>
      </w:r>
      <w:r w:rsidR="00F8709A">
        <w:rPr>
          <w:szCs w:val="28"/>
        </w:rPr>
        <w:t>;</w:t>
      </w:r>
    </w:p>
    <w:p w:rsidR="003C7EC5" w:rsidRDefault="00911B69" w:rsidP="00911B69">
      <w:pPr>
        <w:pStyle w:val="a3"/>
        <w:numPr>
          <w:ilvl w:val="0"/>
          <w:numId w:val="2"/>
        </w:numPr>
        <w:jc w:val="both"/>
        <w:rPr>
          <w:szCs w:val="28"/>
        </w:rPr>
      </w:pPr>
      <w:r w:rsidRPr="00911B69">
        <w:rPr>
          <w:szCs w:val="28"/>
        </w:rPr>
        <w:t>Подписано соглашение об установлении частного сервитута земельного участка между ГПОУ ТО ТГКСТ и ГУ "Архив Тульской области".</w:t>
      </w:r>
      <w:r>
        <w:rPr>
          <w:szCs w:val="28"/>
        </w:rPr>
        <w:t xml:space="preserve"> </w:t>
      </w:r>
      <w:r w:rsidR="004F6258">
        <w:rPr>
          <w:szCs w:val="28"/>
        </w:rPr>
        <w:t xml:space="preserve">Оформление правоустанавливающих документов на 4 объекта </w:t>
      </w:r>
      <w:proofErr w:type="gramStart"/>
      <w:r w:rsidR="004F6258">
        <w:rPr>
          <w:szCs w:val="28"/>
        </w:rPr>
        <w:t xml:space="preserve">недвижимости  </w:t>
      </w:r>
      <w:r w:rsidRPr="00911B69">
        <w:rPr>
          <w:szCs w:val="28"/>
        </w:rPr>
        <w:t>приостановлена</w:t>
      </w:r>
      <w:proofErr w:type="gramEnd"/>
      <w:r w:rsidRPr="00911B69">
        <w:rPr>
          <w:szCs w:val="28"/>
        </w:rPr>
        <w:t xml:space="preserve"> в связи с отсутствием сведений  по данным объектам. </w:t>
      </w:r>
      <w:r>
        <w:rPr>
          <w:szCs w:val="28"/>
        </w:rPr>
        <w:t>П</w:t>
      </w:r>
      <w:r w:rsidRPr="00911B69">
        <w:rPr>
          <w:szCs w:val="28"/>
        </w:rPr>
        <w:t>акет документов передан в МЭР ТО для дальнейшего оформления правоустанавливающих документов в судебном порядке. После чего данные объекты будут переданы на праве оперативного управления ГПОУ ТО ТГКСТ.</w:t>
      </w:r>
      <w:r>
        <w:rPr>
          <w:szCs w:val="28"/>
        </w:rPr>
        <w:t xml:space="preserve"> В связи с чем представление по данному пункту снято с контроля и будут продолжено его исполнение в рабочем порядке.</w:t>
      </w:r>
    </w:p>
    <w:p w:rsidR="00643ADA" w:rsidRDefault="00643ADA" w:rsidP="00643ADA">
      <w:pPr>
        <w:pStyle w:val="a3"/>
        <w:ind w:left="1069"/>
        <w:jc w:val="both"/>
        <w:rPr>
          <w:szCs w:val="28"/>
        </w:rPr>
      </w:pPr>
    </w:p>
    <w:p w:rsidR="00F8709A" w:rsidRDefault="00F8709A" w:rsidP="00643AD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В целях устранения выявленных нарушений законодательства о контрактной системе Учрежде</w:t>
      </w:r>
      <w:r w:rsidR="003C7EC5">
        <w:rPr>
          <w:szCs w:val="28"/>
        </w:rPr>
        <w:t>нием принят на должность экономиста по договорной и претензионной работе сотрудник, на которого возложены функции контрактного управляющего и обращено внимание на неукоснительное соблюдение требований законодательства о контрактной системе.</w:t>
      </w:r>
    </w:p>
    <w:p w:rsidR="00643ADA" w:rsidRDefault="00643ADA" w:rsidP="00643ADA">
      <w:pPr>
        <w:pStyle w:val="a3"/>
        <w:ind w:left="0" w:firstLine="709"/>
        <w:jc w:val="both"/>
        <w:rPr>
          <w:szCs w:val="28"/>
        </w:rPr>
      </w:pPr>
    </w:p>
    <w:p w:rsidR="00F8709A" w:rsidRDefault="0043002C" w:rsidP="0043002C">
      <w:pPr>
        <w:ind w:firstLine="709"/>
        <w:jc w:val="both"/>
        <w:rPr>
          <w:szCs w:val="28"/>
        </w:rPr>
      </w:pPr>
      <w:r>
        <w:rPr>
          <w:szCs w:val="28"/>
        </w:rPr>
        <w:t xml:space="preserve">За нарушение законодательства о контрактной системе </w:t>
      </w:r>
      <w:r w:rsidR="003C7EC5">
        <w:rPr>
          <w:szCs w:val="28"/>
        </w:rPr>
        <w:t xml:space="preserve">должностное лицо </w:t>
      </w:r>
      <w:r w:rsidRPr="0043002C">
        <w:rPr>
          <w:szCs w:val="28"/>
        </w:rPr>
        <w:t xml:space="preserve">Учреждения </w:t>
      </w:r>
      <w:r w:rsidR="003C7EC5">
        <w:rPr>
          <w:szCs w:val="28"/>
        </w:rPr>
        <w:t>освобождено от административной ответственности за совершение правонарушения, предусмотренного ч. 1.4 ст. 7.30 КоАП РФ</w:t>
      </w:r>
      <w:r>
        <w:rPr>
          <w:szCs w:val="28"/>
        </w:rPr>
        <w:t xml:space="preserve">, </w:t>
      </w:r>
      <w:r w:rsidR="004F6258">
        <w:rPr>
          <w:szCs w:val="28"/>
        </w:rPr>
        <w:t>с объявлением устного замечания</w:t>
      </w:r>
      <w:r>
        <w:rPr>
          <w:szCs w:val="28"/>
        </w:rPr>
        <w:t>.</w:t>
      </w:r>
    </w:p>
    <w:p w:rsidR="0043002C" w:rsidRDefault="0043002C" w:rsidP="0043002C">
      <w:pPr>
        <w:ind w:firstLine="709"/>
        <w:jc w:val="both"/>
        <w:rPr>
          <w:szCs w:val="28"/>
        </w:rPr>
      </w:pPr>
    </w:p>
    <w:p w:rsidR="00692504" w:rsidRDefault="0083258D" w:rsidP="004F6258">
      <w:pPr>
        <w:ind w:firstLine="709"/>
        <w:jc w:val="both"/>
        <w:rPr>
          <w:szCs w:val="28"/>
        </w:rPr>
      </w:pPr>
      <w:r w:rsidRPr="004F6258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4F6258" w:rsidRPr="004F6258">
        <w:rPr>
          <w:szCs w:val="28"/>
        </w:rPr>
        <w:t>министерства образования Тульской области, ГУК ТО «Централизованная бухгалтерия министерства образования Тульской области»</w:t>
      </w:r>
      <w:r w:rsidR="00911B69">
        <w:rPr>
          <w:szCs w:val="28"/>
        </w:rPr>
        <w:t xml:space="preserve">, </w:t>
      </w:r>
      <w:r w:rsidR="00911B69" w:rsidRPr="00911B69">
        <w:rPr>
          <w:szCs w:val="28"/>
        </w:rPr>
        <w:t>ГПОУ ТО "Тульский государственный коммунально-строительный техникум</w:t>
      </w:r>
      <w:proofErr w:type="gramStart"/>
      <w:r w:rsidR="00911B69" w:rsidRPr="00911B69">
        <w:rPr>
          <w:szCs w:val="28"/>
        </w:rPr>
        <w:t>"</w:t>
      </w:r>
      <w:r w:rsidR="00911B69">
        <w:rPr>
          <w:szCs w:val="28"/>
        </w:rPr>
        <w:t xml:space="preserve"> </w:t>
      </w:r>
      <w:r w:rsidR="00911B69">
        <w:rPr>
          <w:szCs w:val="28"/>
        </w:rPr>
        <w:t xml:space="preserve"> сняты</w:t>
      </w:r>
      <w:proofErr w:type="gramEnd"/>
      <w:r w:rsidR="00911B69">
        <w:rPr>
          <w:szCs w:val="28"/>
        </w:rPr>
        <w:t xml:space="preserve"> с контроля полностью.</w:t>
      </w:r>
    </w:p>
    <w:p w:rsidR="00911B69" w:rsidRDefault="00911B69" w:rsidP="004F6258">
      <w:pPr>
        <w:ind w:firstLine="709"/>
        <w:jc w:val="both"/>
        <w:rPr>
          <w:szCs w:val="28"/>
        </w:rPr>
      </w:pPr>
    </w:p>
    <w:p w:rsidR="00692504" w:rsidRDefault="00692504" w:rsidP="0069250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692504" w:rsidRPr="004F6258" w:rsidRDefault="00692504" w:rsidP="004F6258">
      <w:pPr>
        <w:ind w:firstLine="709"/>
        <w:jc w:val="both"/>
        <w:rPr>
          <w:szCs w:val="28"/>
        </w:rPr>
      </w:pPr>
    </w:p>
    <w:p w:rsidR="0083258D" w:rsidRPr="0043002C" w:rsidRDefault="0083258D" w:rsidP="0043002C">
      <w:pPr>
        <w:ind w:firstLine="709"/>
        <w:jc w:val="both"/>
        <w:rPr>
          <w:szCs w:val="28"/>
        </w:rPr>
      </w:pPr>
    </w:p>
    <w:sectPr w:rsidR="0083258D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30D5C"/>
    <w:rsid w:val="001A3EBB"/>
    <w:rsid w:val="001B3C07"/>
    <w:rsid w:val="003B2A45"/>
    <w:rsid w:val="003C7EC5"/>
    <w:rsid w:val="0043002C"/>
    <w:rsid w:val="004F6258"/>
    <w:rsid w:val="005B4137"/>
    <w:rsid w:val="00643ADA"/>
    <w:rsid w:val="00682A2E"/>
    <w:rsid w:val="00692504"/>
    <w:rsid w:val="00794BF5"/>
    <w:rsid w:val="0083258D"/>
    <w:rsid w:val="00834B41"/>
    <w:rsid w:val="00894591"/>
    <w:rsid w:val="00911B69"/>
    <w:rsid w:val="00D62009"/>
    <w:rsid w:val="00E54850"/>
    <w:rsid w:val="00EE60F4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No Spacing"/>
    <w:qFormat/>
    <w:rsid w:val="00834B4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dcterms:created xsi:type="dcterms:W3CDTF">2016-12-29T11:47:00Z</dcterms:created>
  <dcterms:modified xsi:type="dcterms:W3CDTF">2016-12-29T11:47:00Z</dcterms:modified>
</cp:coreProperties>
</file>