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429" w:rsidRPr="00197E60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E60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E3429" w:rsidRPr="00FD2E73" w:rsidRDefault="006E3429" w:rsidP="006E34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7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D2E73">
        <w:rPr>
          <w:rFonts w:ascii="Times New Roman" w:hAnsi="Times New Roman" w:cs="Times New Roman"/>
          <w:b/>
          <w:sz w:val="28"/>
          <w:szCs w:val="28"/>
        </w:rPr>
        <w:t>контрольного</w:t>
      </w:r>
      <w:r w:rsidRPr="00FD2E73">
        <w:rPr>
          <w:rFonts w:ascii="Times New Roman" w:hAnsi="Times New Roman" w:cs="Times New Roman"/>
          <w:b/>
          <w:sz w:val="28"/>
          <w:szCs w:val="28"/>
        </w:rPr>
        <w:t xml:space="preserve"> мероприятия </w:t>
      </w:r>
    </w:p>
    <w:p w:rsidR="006E3429" w:rsidRPr="00FD2E73" w:rsidRDefault="003E383A" w:rsidP="00FD2E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E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2E73" w:rsidRPr="00FD2E73">
        <w:rPr>
          <w:rFonts w:ascii="Times New Roman" w:hAnsi="Times New Roman" w:cs="Times New Roman"/>
          <w:b/>
          <w:sz w:val="28"/>
          <w:szCs w:val="28"/>
        </w:rPr>
        <w:t>«Проверка выполнения представления и предписания, направленных субъектам проверки по результатам контрольного мероприятия «Проверка отдельных вопросов целевого и правомерного использования средств бюджета Тульской области в рамках реализации государственной программы Тульской области «Охрана окружающей среды Тульской области» (подпрограмма «Экология и природные ресурсы Тульской области на 2014-2020 годы», подпрограмма «Обращение с твердыми бытовыми отходами в Тульской области на 2014 -2020 годы»). По отдельным программным мероприятиям»</w:t>
      </w:r>
    </w:p>
    <w:p w:rsidR="00FD2E73" w:rsidRPr="00FD2E73" w:rsidRDefault="00FD2E73" w:rsidP="00FD2E73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FD2E73" w:rsidRDefault="006E3429" w:rsidP="00FD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73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5E6AF2">
        <w:rPr>
          <w:rFonts w:ascii="Times New Roman" w:hAnsi="Times New Roman" w:cs="Times New Roman"/>
          <w:sz w:val="28"/>
          <w:szCs w:val="28"/>
        </w:rPr>
        <w:t>4.1.8</w:t>
      </w:r>
      <w:r w:rsidRPr="00FD2E73">
        <w:rPr>
          <w:rFonts w:ascii="Times New Roman" w:hAnsi="Times New Roman" w:cs="Times New Roman"/>
          <w:sz w:val="28"/>
          <w:szCs w:val="28"/>
        </w:rPr>
        <w:t xml:space="preserve"> плана работы счетной палаты Тульской области на 2016 год проведен</w:t>
      </w:r>
      <w:r w:rsidR="003E383A" w:rsidRPr="00FD2E73">
        <w:rPr>
          <w:rFonts w:ascii="Times New Roman" w:hAnsi="Times New Roman" w:cs="Times New Roman"/>
          <w:sz w:val="28"/>
          <w:szCs w:val="28"/>
        </w:rPr>
        <w:t>о</w:t>
      </w:r>
      <w:r w:rsidRPr="00FD2E73">
        <w:rPr>
          <w:rFonts w:ascii="Times New Roman" w:hAnsi="Times New Roman" w:cs="Times New Roman"/>
          <w:sz w:val="28"/>
          <w:szCs w:val="28"/>
        </w:rPr>
        <w:t xml:space="preserve"> </w:t>
      </w:r>
      <w:r w:rsidR="00FD2E73" w:rsidRPr="00FD2E73">
        <w:rPr>
          <w:rFonts w:ascii="Times New Roman" w:hAnsi="Times New Roman" w:cs="Times New Roman"/>
          <w:sz w:val="28"/>
          <w:szCs w:val="28"/>
        </w:rPr>
        <w:t>контрольное</w:t>
      </w:r>
      <w:r w:rsidR="003E383A" w:rsidRPr="00FD2E73">
        <w:rPr>
          <w:rFonts w:ascii="Times New Roman" w:hAnsi="Times New Roman" w:cs="Times New Roman"/>
          <w:sz w:val="28"/>
          <w:szCs w:val="28"/>
        </w:rPr>
        <w:t xml:space="preserve"> мероприятие</w:t>
      </w:r>
      <w:r w:rsidR="00100CD7" w:rsidRPr="00FD2E73">
        <w:rPr>
          <w:rFonts w:ascii="Times New Roman" w:hAnsi="Times New Roman" w:cs="Times New Roman"/>
          <w:sz w:val="28"/>
          <w:szCs w:val="28"/>
        </w:rPr>
        <w:t xml:space="preserve"> </w:t>
      </w:r>
      <w:r w:rsidR="00FD2E73" w:rsidRPr="00FD2E73">
        <w:rPr>
          <w:rFonts w:ascii="Times New Roman" w:hAnsi="Times New Roman" w:cs="Times New Roman"/>
          <w:sz w:val="28"/>
          <w:szCs w:val="28"/>
        </w:rPr>
        <w:t>«Проверка выполнения представления и предписания, направленных субъектам проверки по результатам контрольного мероприятия «Проверка отдельных вопросов целевого и правомерного использования средств бюджета Тульской области в рамках реализации государственной программы Тульской области «Охрана окружающей среды Тульской области» (подпрограмма «Экология и природные ресурсы Тульской области на 2014-2020 годы», подпрограмма «Обращение с твердыми бытовыми отходами в Тульской области на 2014 -2020 годы»). По отдельным программным мероприятиям».</w:t>
      </w:r>
    </w:p>
    <w:p w:rsidR="00FD2E73" w:rsidRDefault="00FD2E73" w:rsidP="00FD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</w:t>
      </w:r>
      <w:r w:rsidR="002F44D7">
        <w:rPr>
          <w:rFonts w:ascii="Times New Roman" w:hAnsi="Times New Roman" w:cs="Times New Roman"/>
          <w:sz w:val="28"/>
          <w:szCs w:val="28"/>
        </w:rPr>
        <w:t>, проведенной</w:t>
      </w:r>
      <w:r>
        <w:rPr>
          <w:rFonts w:ascii="Times New Roman" w:hAnsi="Times New Roman" w:cs="Times New Roman"/>
          <w:sz w:val="28"/>
          <w:szCs w:val="28"/>
        </w:rPr>
        <w:t xml:space="preserve"> счетной палатой Тульской области</w:t>
      </w:r>
      <w:r w:rsidR="002F44D7">
        <w:rPr>
          <w:rFonts w:ascii="Times New Roman" w:hAnsi="Times New Roman" w:cs="Times New Roman"/>
          <w:sz w:val="28"/>
          <w:szCs w:val="28"/>
        </w:rPr>
        <w:t xml:space="preserve"> в 2015 году,</w:t>
      </w:r>
      <w:r>
        <w:rPr>
          <w:rFonts w:ascii="Times New Roman" w:hAnsi="Times New Roman" w:cs="Times New Roman"/>
          <w:sz w:val="28"/>
          <w:szCs w:val="28"/>
        </w:rPr>
        <w:t xml:space="preserve"> были направлены представление в министерство </w:t>
      </w:r>
      <w:r w:rsidRPr="00FD2E73">
        <w:rPr>
          <w:rFonts w:ascii="Times New Roman" w:hAnsi="Times New Roman" w:cs="Times New Roman"/>
          <w:sz w:val="28"/>
          <w:szCs w:val="28"/>
        </w:rPr>
        <w:t>природных ресур</w:t>
      </w:r>
      <w:r>
        <w:rPr>
          <w:rFonts w:ascii="Times New Roman" w:hAnsi="Times New Roman" w:cs="Times New Roman"/>
          <w:sz w:val="28"/>
          <w:szCs w:val="28"/>
        </w:rPr>
        <w:t xml:space="preserve">сов и экологии </w:t>
      </w:r>
      <w:r w:rsidRPr="00FD2E73">
        <w:rPr>
          <w:rFonts w:ascii="Times New Roman" w:hAnsi="Times New Roman" w:cs="Times New Roman"/>
          <w:sz w:val="28"/>
          <w:szCs w:val="28"/>
        </w:rPr>
        <w:t>Тульс</w:t>
      </w:r>
      <w:r>
        <w:rPr>
          <w:rFonts w:ascii="Times New Roman" w:hAnsi="Times New Roman" w:cs="Times New Roman"/>
          <w:sz w:val="28"/>
          <w:szCs w:val="28"/>
        </w:rPr>
        <w:t xml:space="preserve">кой </w:t>
      </w:r>
      <w:r w:rsidRPr="00FD2E73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и предписание в администрацию муниципального </w:t>
      </w:r>
      <w:r w:rsidRPr="00FD2E73">
        <w:rPr>
          <w:rFonts w:ascii="Times New Roman" w:hAnsi="Times New Roman" w:cs="Times New Roman"/>
          <w:sz w:val="28"/>
          <w:szCs w:val="28"/>
        </w:rPr>
        <w:t>образования Киреевский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Pr="00FD2E73">
        <w:rPr>
          <w:rFonts w:ascii="Times New Roman" w:hAnsi="Times New Roman" w:cs="Times New Roman"/>
          <w:sz w:val="28"/>
          <w:szCs w:val="28"/>
        </w:rPr>
        <w:t>.</w:t>
      </w:r>
    </w:p>
    <w:p w:rsidR="0002071B" w:rsidRPr="0002071B" w:rsidRDefault="0002071B" w:rsidP="00FD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D2E73" w:rsidRPr="00FD2E73" w:rsidRDefault="00FD2E73" w:rsidP="00FD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73">
        <w:rPr>
          <w:rFonts w:ascii="Times New Roman" w:hAnsi="Times New Roman" w:cs="Times New Roman"/>
          <w:sz w:val="28"/>
          <w:szCs w:val="28"/>
        </w:rPr>
        <w:t xml:space="preserve">Предложения счетной палаты Тульской области, </w:t>
      </w:r>
      <w:r>
        <w:rPr>
          <w:rFonts w:ascii="Times New Roman" w:hAnsi="Times New Roman" w:cs="Times New Roman"/>
          <w:sz w:val="28"/>
          <w:szCs w:val="28"/>
        </w:rPr>
        <w:t>отраженные в п</w:t>
      </w:r>
      <w:r w:rsidRPr="00FD2E73">
        <w:rPr>
          <w:rFonts w:ascii="Times New Roman" w:hAnsi="Times New Roman" w:cs="Times New Roman"/>
          <w:sz w:val="28"/>
          <w:szCs w:val="28"/>
        </w:rPr>
        <w:t>редставлении, министерством учтены и приняты к исполнению.</w:t>
      </w:r>
    </w:p>
    <w:p w:rsidR="0002071B" w:rsidRPr="0002071B" w:rsidRDefault="0002071B" w:rsidP="00EB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FD2E73" w:rsidRPr="00EB5554" w:rsidRDefault="00FD2E73" w:rsidP="00EB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554">
        <w:rPr>
          <w:rFonts w:ascii="Times New Roman" w:hAnsi="Times New Roman" w:cs="Times New Roman"/>
          <w:sz w:val="28"/>
          <w:szCs w:val="28"/>
        </w:rPr>
        <w:t>Предписание счетной палаты Тульской области Администрацией исполнено не в полном объеме:</w:t>
      </w:r>
    </w:p>
    <w:p w:rsidR="00FD2E73" w:rsidRPr="00EA217C" w:rsidRDefault="00FD2E73" w:rsidP="00EB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5554">
        <w:rPr>
          <w:rFonts w:ascii="Times New Roman" w:eastAsia="Calibri" w:hAnsi="Times New Roman" w:cs="Times New Roman"/>
          <w:sz w:val="28"/>
          <w:szCs w:val="28"/>
        </w:rPr>
        <w:t>-</w:t>
      </w:r>
      <w:r w:rsidR="00951C54">
        <w:rPr>
          <w:rFonts w:ascii="Times New Roman" w:eastAsia="Calibri" w:hAnsi="Times New Roman" w:cs="Times New Roman"/>
          <w:sz w:val="28"/>
          <w:szCs w:val="28"/>
        </w:rPr>
        <w:t> </w:t>
      </w:r>
      <w:r w:rsidRPr="00EB5554">
        <w:rPr>
          <w:rFonts w:ascii="Times New Roman" w:eastAsia="Calibri" w:hAnsi="Times New Roman" w:cs="Times New Roman"/>
          <w:sz w:val="28"/>
          <w:szCs w:val="28"/>
        </w:rPr>
        <w:t>в части выполнения Администрацией мероприятия по уходу за посевами, предусмотренные Проектом к</w:t>
      </w:r>
      <w:r w:rsidR="00EB5554">
        <w:rPr>
          <w:rFonts w:ascii="Times New Roman" w:eastAsia="Calibri" w:hAnsi="Times New Roman" w:cs="Times New Roman"/>
          <w:sz w:val="28"/>
          <w:szCs w:val="28"/>
        </w:rPr>
        <w:t xml:space="preserve"> исполнению в течении 4-х лет</w:t>
      </w:r>
      <w:r w:rsidR="00BF55F0">
        <w:rPr>
          <w:rFonts w:ascii="Times New Roman" w:eastAsia="Calibri" w:hAnsi="Times New Roman" w:cs="Times New Roman"/>
          <w:sz w:val="28"/>
          <w:szCs w:val="28"/>
        </w:rPr>
        <w:t xml:space="preserve"> и Планом мероприятий по устранению выявленных нарушений</w:t>
      </w:r>
      <w:r w:rsidR="00EB5554" w:rsidRPr="00EA217C">
        <w:rPr>
          <w:rFonts w:ascii="Times New Roman" w:hAnsi="Times New Roman" w:cs="Times New Roman"/>
          <w:sz w:val="28"/>
          <w:szCs w:val="28"/>
        </w:rPr>
        <w:t>,</w:t>
      </w:r>
    </w:p>
    <w:p w:rsidR="00FD2E73" w:rsidRPr="00EA217C" w:rsidRDefault="00EB5554" w:rsidP="00EB55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17C">
        <w:rPr>
          <w:rFonts w:ascii="Times New Roman" w:eastAsia="Calibri" w:hAnsi="Times New Roman" w:cs="Times New Roman"/>
          <w:sz w:val="28"/>
          <w:szCs w:val="28"/>
        </w:rPr>
        <w:t>- н</w:t>
      </w:r>
      <w:r w:rsidR="00FD2E73" w:rsidRPr="00EA217C">
        <w:rPr>
          <w:rFonts w:ascii="Times New Roman" w:eastAsia="Calibri" w:hAnsi="Times New Roman" w:cs="Times New Roman"/>
          <w:sz w:val="28"/>
          <w:szCs w:val="28"/>
        </w:rPr>
        <w:t xml:space="preserve">е проведены мероприятия по установлению на местности границ объекта землеустройства </w:t>
      </w:r>
      <w:r w:rsidR="00EA217C" w:rsidRPr="00EA217C">
        <w:rPr>
          <w:rFonts w:ascii="Times New Roman" w:eastAsia="Calibri" w:hAnsi="Times New Roman" w:cs="Times New Roman"/>
          <w:sz w:val="28"/>
          <w:szCs w:val="28"/>
        </w:rPr>
        <w:t>– Полигона,</w:t>
      </w:r>
    </w:p>
    <w:p w:rsidR="00100CD7" w:rsidRDefault="00EA217C" w:rsidP="00EA2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7C">
        <w:rPr>
          <w:rFonts w:ascii="Times New Roman" w:eastAsia="Calibri" w:hAnsi="Times New Roman" w:cs="Times New Roman"/>
          <w:sz w:val="28"/>
          <w:szCs w:val="28"/>
        </w:rPr>
        <w:t>- отсутствуют знаки,</w:t>
      </w:r>
      <w:r w:rsidRPr="00EA217C">
        <w:rPr>
          <w:rFonts w:ascii="Times New Roman" w:hAnsi="Times New Roman" w:cs="Times New Roman"/>
          <w:sz w:val="28"/>
          <w:szCs w:val="28"/>
        </w:rPr>
        <w:t xml:space="preserve"> указывающие на границы Полигона и оповещающие о наличии прудов и канав.</w:t>
      </w:r>
    </w:p>
    <w:p w:rsidR="002F44D7" w:rsidRPr="002F44D7" w:rsidRDefault="002F44D7" w:rsidP="00EA2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100CD7" w:rsidRPr="00EA217C" w:rsidRDefault="00100CD7" w:rsidP="00EB55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7C">
        <w:rPr>
          <w:rFonts w:ascii="Times New Roman" w:hAnsi="Times New Roman" w:cs="Times New Roman"/>
          <w:sz w:val="28"/>
          <w:szCs w:val="28"/>
        </w:rPr>
        <w:t>Во время проведения</w:t>
      </w:r>
      <w:r w:rsidR="002F44D7">
        <w:rPr>
          <w:rFonts w:ascii="Times New Roman" w:hAnsi="Times New Roman" w:cs="Times New Roman"/>
          <w:sz w:val="28"/>
          <w:szCs w:val="28"/>
        </w:rPr>
        <w:t xml:space="preserve"> </w:t>
      </w:r>
      <w:r w:rsidR="00BF55F0">
        <w:rPr>
          <w:rFonts w:ascii="Times New Roman" w:hAnsi="Times New Roman" w:cs="Times New Roman"/>
          <w:sz w:val="28"/>
          <w:szCs w:val="28"/>
        </w:rPr>
        <w:t>настоящего</w:t>
      </w:r>
      <w:r w:rsidRPr="00EA217C">
        <w:rPr>
          <w:rFonts w:ascii="Times New Roman" w:hAnsi="Times New Roman" w:cs="Times New Roman"/>
          <w:sz w:val="28"/>
          <w:szCs w:val="28"/>
        </w:rPr>
        <w:t xml:space="preserve"> контрольного мероприятия установлены </w:t>
      </w:r>
      <w:r w:rsidR="00EB5554" w:rsidRPr="00EA217C">
        <w:rPr>
          <w:rFonts w:ascii="Times New Roman" w:hAnsi="Times New Roman" w:cs="Times New Roman"/>
          <w:sz w:val="28"/>
          <w:szCs w:val="28"/>
        </w:rPr>
        <w:t>иные</w:t>
      </w:r>
      <w:r w:rsidRPr="00EA217C">
        <w:rPr>
          <w:rFonts w:ascii="Times New Roman" w:hAnsi="Times New Roman" w:cs="Times New Roman"/>
          <w:sz w:val="28"/>
          <w:szCs w:val="28"/>
        </w:rPr>
        <w:t xml:space="preserve"> нарушения и недостатки:</w:t>
      </w:r>
    </w:p>
    <w:p w:rsidR="00EA217C" w:rsidRDefault="00EA217C" w:rsidP="00EA217C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217C">
        <w:rPr>
          <w:rFonts w:ascii="Times New Roman" w:eastAsia="Calibri" w:hAnsi="Times New Roman" w:cs="Times New Roman"/>
          <w:sz w:val="28"/>
          <w:szCs w:val="28"/>
        </w:rPr>
        <w:t>-</w:t>
      </w:r>
      <w:r w:rsidR="002F44D7">
        <w:rPr>
          <w:rFonts w:ascii="Times New Roman" w:eastAsia="Calibri" w:hAnsi="Times New Roman" w:cs="Times New Roman"/>
          <w:sz w:val="28"/>
          <w:szCs w:val="28"/>
        </w:rPr>
        <w:t> </w:t>
      </w:r>
      <w:r w:rsidRPr="00EA217C">
        <w:rPr>
          <w:rFonts w:ascii="Times New Roman" w:eastAsia="Calibri" w:hAnsi="Times New Roman" w:cs="Times New Roman"/>
          <w:sz w:val="28"/>
          <w:szCs w:val="28"/>
        </w:rPr>
        <w:t>в</w:t>
      </w:r>
      <w:r w:rsidR="00EB5554" w:rsidRPr="00EA217C">
        <w:rPr>
          <w:rFonts w:ascii="Times New Roman" w:hAnsi="Times New Roman" w:cs="Times New Roman"/>
          <w:sz w:val="28"/>
          <w:szCs w:val="28"/>
        </w:rPr>
        <w:t xml:space="preserve"> нарушение Федерального закона от 06.10.2003 № 131-ФЗ «Об общих принципах организации местного самоуправления</w:t>
      </w:r>
      <w:r w:rsidR="00EB5554" w:rsidRPr="00ED134C">
        <w:rPr>
          <w:rFonts w:ascii="Times New Roman" w:hAnsi="Times New Roman" w:cs="Times New Roman"/>
          <w:sz w:val="28"/>
          <w:szCs w:val="28"/>
        </w:rPr>
        <w:t xml:space="preserve"> в Российской Федерации» Администрацией полномочия по осуществлению биологического этапа рекультивации Полигон</w:t>
      </w:r>
      <w:r>
        <w:rPr>
          <w:rFonts w:ascii="Times New Roman" w:hAnsi="Times New Roman" w:cs="Times New Roman"/>
          <w:sz w:val="28"/>
          <w:szCs w:val="28"/>
        </w:rPr>
        <w:t xml:space="preserve">а были переданы администрации муниципального образования </w:t>
      </w:r>
      <w:r w:rsidR="00EB5554" w:rsidRPr="00ED134C">
        <w:rPr>
          <w:rFonts w:ascii="Times New Roman" w:hAnsi="Times New Roman" w:cs="Times New Roman"/>
          <w:sz w:val="28"/>
          <w:szCs w:val="28"/>
        </w:rPr>
        <w:t>Приупское 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B5554" w:rsidRPr="00ED134C">
        <w:rPr>
          <w:rFonts w:ascii="Times New Roman" w:hAnsi="Times New Roman" w:cs="Times New Roman"/>
          <w:sz w:val="28"/>
          <w:szCs w:val="28"/>
        </w:rPr>
        <w:t xml:space="preserve"> </w:t>
      </w:r>
      <w:r w:rsidR="00CE3C7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EB5554" w:rsidRPr="00ED134C">
        <w:rPr>
          <w:rFonts w:ascii="Times New Roman" w:eastAsia="Calibri" w:hAnsi="Times New Roman" w:cs="Times New Roman"/>
          <w:sz w:val="28"/>
          <w:szCs w:val="28"/>
        </w:rPr>
        <w:t>соглашения о передаче осуществления части своих полномочий по решению вопросов местного значения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EB5554" w:rsidRPr="00EA217C" w:rsidRDefault="00EA217C" w:rsidP="00EA21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217C">
        <w:rPr>
          <w:rFonts w:ascii="Times New Roman" w:eastAsia="Calibri" w:hAnsi="Times New Roman" w:cs="Times New Roman"/>
          <w:sz w:val="28"/>
          <w:szCs w:val="28"/>
        </w:rPr>
        <w:t>- в</w:t>
      </w:r>
      <w:r w:rsidR="00EB5554" w:rsidRPr="00EA2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нарушение </w:t>
      </w:r>
      <w:r w:rsidR="00EB5554" w:rsidRPr="00EA217C">
        <w:rPr>
          <w:rFonts w:ascii="Times New Roman" w:hAnsi="Times New Roman" w:cs="Times New Roman"/>
          <w:sz w:val="28"/>
          <w:szCs w:val="28"/>
        </w:rPr>
        <w:t>Инструкции №</w:t>
      </w:r>
      <w:r w:rsidR="00CE3C7A">
        <w:rPr>
          <w:rFonts w:ascii="Times New Roman" w:hAnsi="Times New Roman" w:cs="Times New Roman"/>
          <w:sz w:val="28"/>
          <w:szCs w:val="28"/>
        </w:rPr>
        <w:t> </w:t>
      </w:r>
      <w:r w:rsidR="00EB5554" w:rsidRPr="00EA217C">
        <w:rPr>
          <w:rFonts w:ascii="Times New Roman" w:hAnsi="Times New Roman" w:cs="Times New Roman"/>
          <w:sz w:val="28"/>
          <w:szCs w:val="28"/>
        </w:rPr>
        <w:t xml:space="preserve">157н </w:t>
      </w:r>
      <w:r w:rsidR="00EB5554" w:rsidRPr="00EA2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Федерального закона «О бухгалтерском учете» </w:t>
      </w:r>
      <w:r w:rsidRPr="00EA217C">
        <w:rPr>
          <w:rFonts w:ascii="Times New Roman" w:hAnsi="Times New Roman" w:cs="Times New Roman"/>
          <w:sz w:val="28"/>
          <w:szCs w:val="28"/>
        </w:rPr>
        <w:t>а</w:t>
      </w:r>
      <w:r w:rsidR="00EB5554" w:rsidRPr="00EA217C">
        <w:rPr>
          <w:rFonts w:ascii="Times New Roman" w:hAnsi="Times New Roman" w:cs="Times New Roman"/>
          <w:sz w:val="28"/>
          <w:szCs w:val="28"/>
        </w:rPr>
        <w:t>дминистрацией</w:t>
      </w:r>
      <w:r w:rsidR="00EB5554" w:rsidRPr="00EA2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217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</w:t>
      </w:r>
      <w:r w:rsidR="00EB5554" w:rsidRPr="00EA2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Приупское </w:t>
      </w:r>
      <w:r w:rsidRPr="00EA21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принято к учету </w:t>
      </w:r>
      <w:r w:rsidR="00CE3C7A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основное средство (</w:t>
      </w:r>
      <w:r w:rsidR="00CE3C7A">
        <w:rPr>
          <w:rFonts w:ascii="Times New Roman" w:hAnsi="Times New Roman" w:cs="Times New Roman"/>
          <w:sz w:val="28"/>
          <w:szCs w:val="28"/>
        </w:rPr>
        <w:t xml:space="preserve">ограждение) </w:t>
      </w:r>
      <w:r w:rsidR="00EB5554" w:rsidRPr="00EA217C">
        <w:rPr>
          <w:rFonts w:ascii="Times New Roman" w:hAnsi="Times New Roman" w:cs="Times New Roman"/>
          <w:sz w:val="28"/>
          <w:szCs w:val="28"/>
        </w:rPr>
        <w:t>стоимостью 317</w:t>
      </w:r>
      <w:r w:rsidRPr="00EA217C">
        <w:rPr>
          <w:rFonts w:ascii="Times New Roman" w:hAnsi="Times New Roman" w:cs="Times New Roman"/>
          <w:sz w:val="28"/>
          <w:szCs w:val="28"/>
        </w:rPr>
        <w:t>,8 тыс.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EB5554" w:rsidRPr="00EA217C">
        <w:rPr>
          <w:rFonts w:ascii="Times New Roman" w:hAnsi="Times New Roman" w:cs="Times New Roman"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2E73" w:rsidRPr="00542AC2" w:rsidRDefault="00FD2E73" w:rsidP="00EA217C">
      <w:pPr>
        <w:spacing w:after="0" w:line="240" w:lineRule="auto"/>
        <w:jc w:val="both"/>
        <w:rPr>
          <w:rFonts w:ascii="Times New Roman" w:eastAsia="Calibri" w:hAnsi="Times New Roman"/>
          <w:sz w:val="12"/>
          <w:szCs w:val="12"/>
        </w:rPr>
      </w:pPr>
    </w:p>
    <w:p w:rsidR="00B27F2D" w:rsidRPr="00FD2E73" w:rsidRDefault="00100CD7" w:rsidP="00B27F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E73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проведенного </w:t>
      </w:r>
      <w:r w:rsidR="00FD2E73" w:rsidRPr="00FD2E73">
        <w:rPr>
          <w:rFonts w:ascii="Times New Roman" w:eastAsia="Calibri" w:hAnsi="Times New Roman" w:cs="Times New Roman"/>
          <w:sz w:val="28"/>
          <w:szCs w:val="28"/>
        </w:rPr>
        <w:t>контрольного</w:t>
      </w:r>
      <w:r w:rsidR="00B27F2D" w:rsidRPr="00FD2E73">
        <w:rPr>
          <w:rFonts w:ascii="Times New Roman" w:eastAsia="Calibri" w:hAnsi="Times New Roman" w:cs="Times New Roman"/>
          <w:sz w:val="28"/>
          <w:szCs w:val="28"/>
        </w:rPr>
        <w:t xml:space="preserve"> мероприятия направлены:</w:t>
      </w:r>
    </w:p>
    <w:p w:rsidR="00FD2E73" w:rsidRPr="00FD2E73" w:rsidRDefault="00FD2E73" w:rsidP="00FD2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E73">
        <w:rPr>
          <w:rFonts w:ascii="Times New Roman" w:eastAsia="Calibri" w:hAnsi="Times New Roman" w:cs="Times New Roman"/>
          <w:sz w:val="28"/>
          <w:szCs w:val="28"/>
        </w:rPr>
        <w:t>- </w:t>
      </w:r>
      <w:r w:rsidRPr="00FD2E73">
        <w:rPr>
          <w:rFonts w:ascii="Times New Roman" w:hAnsi="Times New Roman" w:cs="Times New Roman"/>
          <w:sz w:val="28"/>
          <w:szCs w:val="28"/>
        </w:rPr>
        <w:t>представление счетной палаты Тульской области в</w:t>
      </w:r>
      <w:r w:rsidRPr="00FD2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E73">
        <w:rPr>
          <w:rFonts w:ascii="Times New Roman" w:hAnsi="Times New Roman" w:cs="Times New Roman"/>
          <w:sz w:val="28"/>
          <w:szCs w:val="28"/>
        </w:rPr>
        <w:t>администрацию муниципального образования Киреевский район, администрацию муниципального образования Приупское Киреевского района;</w:t>
      </w:r>
    </w:p>
    <w:p w:rsidR="00B579DF" w:rsidRPr="002F44D7" w:rsidRDefault="00FD2E73" w:rsidP="002F44D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2E73">
        <w:rPr>
          <w:rFonts w:ascii="Times New Roman" w:hAnsi="Times New Roman" w:cs="Times New Roman"/>
          <w:sz w:val="28"/>
          <w:szCs w:val="28"/>
        </w:rPr>
        <w:t>- отчет о результатах контрольного мероприятия в</w:t>
      </w:r>
      <w:r w:rsidRPr="00FD2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E73">
        <w:rPr>
          <w:rFonts w:ascii="Times New Roman" w:hAnsi="Times New Roman" w:cs="Times New Roman"/>
          <w:sz w:val="28"/>
          <w:szCs w:val="28"/>
        </w:rPr>
        <w:t>правительство Тульской области, заместителю председателя правительства Тульской области В.В. Шерину,</w:t>
      </w:r>
      <w:r w:rsidRPr="00FD2E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D2E73">
        <w:rPr>
          <w:rFonts w:ascii="Times New Roman" w:hAnsi="Times New Roman" w:cs="Times New Roman"/>
          <w:sz w:val="28"/>
          <w:szCs w:val="28"/>
        </w:rPr>
        <w:t xml:space="preserve">министерство природных ресурсов и экологии Тульской области, администрацию муниципального образования Киреевский район, </w:t>
      </w:r>
      <w:r w:rsidRPr="00FD2E73">
        <w:rPr>
          <w:rFonts w:ascii="Times New Roman" w:eastAsia="Calibri" w:hAnsi="Times New Roman" w:cs="Times New Roman"/>
          <w:sz w:val="28"/>
          <w:szCs w:val="28"/>
        </w:rPr>
        <w:t>к</w:t>
      </w:r>
      <w:r w:rsidRPr="00FD2E73">
        <w:rPr>
          <w:rFonts w:ascii="Times New Roman" w:hAnsi="Times New Roman" w:cs="Times New Roman"/>
          <w:sz w:val="28"/>
          <w:szCs w:val="28"/>
        </w:rPr>
        <w:t>онтрольно-счетную палату муниципального образования Киреевский район.</w:t>
      </w:r>
    </w:p>
    <w:sectPr w:rsidR="00B579DF" w:rsidRPr="002F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3615F"/>
    <w:multiLevelType w:val="hybridMultilevel"/>
    <w:tmpl w:val="208636DE"/>
    <w:lvl w:ilvl="0" w:tplc="A94C4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BD4751"/>
    <w:multiLevelType w:val="hybridMultilevel"/>
    <w:tmpl w:val="7DC2E0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76F7F3A"/>
    <w:multiLevelType w:val="hybridMultilevel"/>
    <w:tmpl w:val="835A7CB4"/>
    <w:lvl w:ilvl="0" w:tplc="013EF6A4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639" w:hanging="360"/>
      </w:pPr>
    </w:lvl>
    <w:lvl w:ilvl="2" w:tplc="0419001B">
      <w:start w:val="1"/>
      <w:numFmt w:val="lowerRoman"/>
      <w:lvlText w:val="%3."/>
      <w:lvlJc w:val="right"/>
      <w:pPr>
        <w:ind w:left="3359" w:hanging="180"/>
      </w:pPr>
    </w:lvl>
    <w:lvl w:ilvl="3" w:tplc="0419000F">
      <w:start w:val="1"/>
      <w:numFmt w:val="decimal"/>
      <w:lvlText w:val="%4."/>
      <w:lvlJc w:val="left"/>
      <w:pPr>
        <w:ind w:left="4079" w:hanging="360"/>
      </w:pPr>
    </w:lvl>
    <w:lvl w:ilvl="4" w:tplc="04190019">
      <w:start w:val="1"/>
      <w:numFmt w:val="lowerLetter"/>
      <w:lvlText w:val="%5."/>
      <w:lvlJc w:val="left"/>
      <w:pPr>
        <w:ind w:left="4799" w:hanging="360"/>
      </w:pPr>
    </w:lvl>
    <w:lvl w:ilvl="5" w:tplc="0419001B">
      <w:start w:val="1"/>
      <w:numFmt w:val="lowerRoman"/>
      <w:lvlText w:val="%6."/>
      <w:lvlJc w:val="right"/>
      <w:pPr>
        <w:ind w:left="5519" w:hanging="180"/>
      </w:pPr>
    </w:lvl>
    <w:lvl w:ilvl="6" w:tplc="0419000F">
      <w:start w:val="1"/>
      <w:numFmt w:val="decimal"/>
      <w:lvlText w:val="%7."/>
      <w:lvlJc w:val="left"/>
      <w:pPr>
        <w:ind w:left="6239" w:hanging="360"/>
      </w:pPr>
    </w:lvl>
    <w:lvl w:ilvl="7" w:tplc="04190019">
      <w:start w:val="1"/>
      <w:numFmt w:val="lowerLetter"/>
      <w:lvlText w:val="%8."/>
      <w:lvlJc w:val="left"/>
      <w:pPr>
        <w:ind w:left="6959" w:hanging="360"/>
      </w:pPr>
    </w:lvl>
    <w:lvl w:ilvl="8" w:tplc="0419001B">
      <w:start w:val="1"/>
      <w:numFmt w:val="lowerRoman"/>
      <w:lvlText w:val="%9."/>
      <w:lvlJc w:val="right"/>
      <w:pPr>
        <w:ind w:left="7679" w:hanging="180"/>
      </w:pPr>
    </w:lvl>
  </w:abstractNum>
  <w:abstractNum w:abstractNumId="3" w15:restartNumberingAfterBreak="0">
    <w:nsid w:val="28C42985"/>
    <w:multiLevelType w:val="hybridMultilevel"/>
    <w:tmpl w:val="7CF65650"/>
    <w:lvl w:ilvl="0" w:tplc="58B48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25222FD"/>
    <w:multiLevelType w:val="hybridMultilevel"/>
    <w:tmpl w:val="EBB4EC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894553C"/>
    <w:multiLevelType w:val="hybridMultilevel"/>
    <w:tmpl w:val="40CC47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D836EC2"/>
    <w:multiLevelType w:val="hybridMultilevel"/>
    <w:tmpl w:val="DC183D44"/>
    <w:lvl w:ilvl="0" w:tplc="D9E81B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429"/>
    <w:rsid w:val="0002071B"/>
    <w:rsid w:val="00023E71"/>
    <w:rsid w:val="000704F9"/>
    <w:rsid w:val="00100CD7"/>
    <w:rsid w:val="001653C7"/>
    <w:rsid w:val="00180605"/>
    <w:rsid w:val="0020182F"/>
    <w:rsid w:val="002F44D7"/>
    <w:rsid w:val="00375CB1"/>
    <w:rsid w:val="003E383A"/>
    <w:rsid w:val="004C71EF"/>
    <w:rsid w:val="004E4842"/>
    <w:rsid w:val="004F6DBF"/>
    <w:rsid w:val="00542AC2"/>
    <w:rsid w:val="005815C3"/>
    <w:rsid w:val="005A76C6"/>
    <w:rsid w:val="005E6AF2"/>
    <w:rsid w:val="006E1740"/>
    <w:rsid w:val="006E3429"/>
    <w:rsid w:val="007D757E"/>
    <w:rsid w:val="008B6977"/>
    <w:rsid w:val="008F14FB"/>
    <w:rsid w:val="00917B5B"/>
    <w:rsid w:val="00935D74"/>
    <w:rsid w:val="00951C54"/>
    <w:rsid w:val="00B27F2D"/>
    <w:rsid w:val="00B37CBF"/>
    <w:rsid w:val="00B44FE0"/>
    <w:rsid w:val="00B579DF"/>
    <w:rsid w:val="00BC655A"/>
    <w:rsid w:val="00BF55F0"/>
    <w:rsid w:val="00C235E0"/>
    <w:rsid w:val="00CE3C7A"/>
    <w:rsid w:val="00DF160C"/>
    <w:rsid w:val="00EA217C"/>
    <w:rsid w:val="00EB5554"/>
    <w:rsid w:val="00F13973"/>
    <w:rsid w:val="00FD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8A6D"/>
  <w15:docId w15:val="{BD053667-2298-4EEB-98E9-ACA4508A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235E0"/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0CD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0CD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0CD7"/>
    <w:rPr>
      <w:rFonts w:ascii="Arial" w:hAnsi="Arial" w:cs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2F44D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F44D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F44D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F44D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F44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Котенева Елена Ивановна</dc:creator>
  <cp:keywords/>
  <dc:description/>
  <cp:lastModifiedBy>Киселева Вера Владимировна</cp:lastModifiedBy>
  <cp:revision>5</cp:revision>
  <cp:lastPrinted>2016-11-21T09:36:00Z</cp:lastPrinted>
  <dcterms:created xsi:type="dcterms:W3CDTF">2016-11-23T09:47:00Z</dcterms:created>
  <dcterms:modified xsi:type="dcterms:W3CDTF">2016-11-23T13:51:00Z</dcterms:modified>
</cp:coreProperties>
</file>