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4" w:rsidRDefault="00C21A24" w:rsidP="00ED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21A24" w:rsidRPr="00C21A24" w:rsidRDefault="00C21A24" w:rsidP="00ED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080663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Pr="003B2BCD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B2BCD" w:rsidRPr="003B2BCD">
        <w:rPr>
          <w:rFonts w:ascii="Times New Roman" w:hAnsi="Times New Roman" w:cs="Times New Roman"/>
          <w:b/>
          <w:sz w:val="28"/>
          <w:szCs w:val="28"/>
        </w:rPr>
        <w:t>«Внешняя проверка бюджетной отчетности за 2016 год главного распорядителя бюджетных средств – Министерства природных ресурсов и экологии Тульской области»</w:t>
      </w:r>
    </w:p>
    <w:p w:rsidR="00ED41F5" w:rsidRDefault="00ED41F5" w:rsidP="00ED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263" w:rsidRDefault="00D12263" w:rsidP="00ED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онтрольное мероприятие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264.4 Бюджетного кодекса Российской Федерации, статьей 30 Закона Тульской области от 09.06.2008 №</w:t>
      </w:r>
      <w:r w:rsidR="00ED41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1015-ЗТО «О бюджетном процессе в Тульской области», со статьями 8, 10 Закона Тульской области от 04.12.2008 № 1147-ЗТО «О счетной палате Тульской области», на основании плана работы счетной палаты Тульской области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действия проведены </w:t>
      </w:r>
      <w:r w:rsidRPr="003B2BCD">
        <w:rPr>
          <w:rFonts w:ascii="Times New Roman" w:hAnsi="Times New Roman" w:cs="Times New Roman"/>
          <w:sz w:val="28"/>
          <w:szCs w:val="28"/>
        </w:rPr>
        <w:t>в министерстве природных ресурсов и экологии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 природы области)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60E" w:rsidRPr="0001360E" w:rsidRDefault="0001360E" w:rsidP="00ED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31CDC" w:rsidRDefault="00B31CDC" w:rsidP="00ED4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Pr="00426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</w:t>
      </w:r>
      <w:r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бюджета Тульской области</w:t>
      </w:r>
      <w:r w:rsidR="00ED41F5" w:rsidRPr="00ED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>
        <w:rPr>
          <w:rFonts w:ascii="Times New Roman" w:hAnsi="Times New Roman"/>
          <w:sz w:val="28"/>
          <w:szCs w:val="28"/>
        </w:rPr>
        <w:t>:</w:t>
      </w:r>
    </w:p>
    <w:p w:rsidR="00B31CDC" w:rsidRPr="0042611A" w:rsidRDefault="00ED41F5" w:rsidP="00ED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CDC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="00B31CDC">
        <w:rPr>
          <w:rFonts w:ascii="Times New Roman" w:eastAsia="Times New Roman" w:hAnsi="Times New Roman"/>
          <w:sz w:val="28"/>
          <w:szCs w:val="28"/>
          <w:lang w:eastAsia="ru-RU"/>
        </w:rPr>
        <w:t>18 902,5 </w:t>
      </w:r>
      <w:r w:rsidR="00B31CDC" w:rsidRPr="00B83F68">
        <w:rPr>
          <w:rFonts w:ascii="Times New Roman" w:hAnsi="Times New Roman"/>
          <w:sz w:val="28"/>
          <w:szCs w:val="28"/>
        </w:rPr>
        <w:t>тыс.</w:t>
      </w:r>
      <w:r w:rsidR="00B31CDC">
        <w:rPr>
          <w:rFonts w:ascii="Times New Roman" w:hAnsi="Times New Roman"/>
          <w:sz w:val="28"/>
          <w:szCs w:val="28"/>
        </w:rPr>
        <w:t xml:space="preserve"> </w:t>
      </w:r>
      <w:r w:rsidR="00B31CDC" w:rsidRPr="00B83F68">
        <w:rPr>
          <w:rFonts w:ascii="Times New Roman" w:hAnsi="Times New Roman"/>
          <w:sz w:val="28"/>
          <w:szCs w:val="28"/>
        </w:rPr>
        <w:t>рублей</w:t>
      </w:r>
      <w:r w:rsidR="00B31CDC">
        <w:rPr>
          <w:rFonts w:ascii="Times New Roman" w:hAnsi="Times New Roman"/>
          <w:sz w:val="28"/>
          <w:szCs w:val="28"/>
        </w:rPr>
        <w:t xml:space="preserve"> </w:t>
      </w:r>
      <w:r w:rsidR="00B31CDC" w:rsidRPr="00B83F68">
        <w:rPr>
          <w:rFonts w:ascii="Times New Roman" w:eastAsia="Times New Roman" w:hAnsi="Times New Roman"/>
          <w:sz w:val="28"/>
          <w:szCs w:val="28"/>
          <w:lang w:eastAsia="ru-RU"/>
        </w:rPr>
        <w:t>(123,8%)</w:t>
      </w:r>
      <w:r w:rsidR="00B31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1CDC" w:rsidRDefault="00ED41F5" w:rsidP="00ED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1CDC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</w:t>
      </w:r>
      <w:r w:rsidR="00B31CDC" w:rsidRPr="00E51B4C">
        <w:rPr>
          <w:rFonts w:ascii="Times New Roman" w:hAnsi="Times New Roman"/>
          <w:sz w:val="28"/>
          <w:szCs w:val="28"/>
        </w:rPr>
        <w:t>902 694,3 тыс. рублей, или на 98,5% от годовых ут</w:t>
      </w:r>
      <w:r w:rsidR="00B31CDC">
        <w:rPr>
          <w:rFonts w:ascii="Times New Roman" w:hAnsi="Times New Roman"/>
          <w:sz w:val="28"/>
          <w:szCs w:val="28"/>
        </w:rPr>
        <w:t>очненных бюджетных ассигнований</w:t>
      </w:r>
      <w:r w:rsidR="00B31CDC" w:rsidRPr="00426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60E" w:rsidRPr="0001360E" w:rsidRDefault="0001360E" w:rsidP="00ED41F5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3B2BCD" w:rsidRDefault="003B2BCD" w:rsidP="00ED4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43">
        <w:rPr>
          <w:rFonts w:ascii="Times New Roman" w:hAnsi="Times New Roman"/>
          <w:sz w:val="28"/>
          <w:szCs w:val="28"/>
        </w:rPr>
        <w:t>Министерством природы области представлена сводная годовая бюджетная отчетность по состоянию на 01.01.2017 в сроки, предусмотренные Законом Тульской области от 09.06.2008 № 1015-ЗТО «О бюджетном процессе в Тульской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3B2BCD" w:rsidRDefault="003B2BCD" w:rsidP="00ED4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Годовая бюджетная и бухгалтерская отчетность Министерства природы области </w:t>
      </w:r>
      <w:r w:rsidR="00D122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B83F68">
        <w:rPr>
          <w:rFonts w:ascii="Times New Roman" w:hAnsi="Times New Roman"/>
          <w:sz w:val="28"/>
          <w:szCs w:val="28"/>
        </w:rPr>
        <w:t>целом</w:t>
      </w:r>
      <w:r w:rsidR="00D12263">
        <w:rPr>
          <w:rFonts w:ascii="Times New Roman" w:hAnsi="Times New Roman"/>
          <w:sz w:val="28"/>
          <w:szCs w:val="28"/>
        </w:rPr>
        <w:t>, за исключением отдельных показателей,</w:t>
      </w:r>
      <w:r w:rsidRPr="00B83F68">
        <w:rPr>
          <w:rFonts w:ascii="Times New Roman" w:hAnsi="Times New Roman"/>
          <w:sz w:val="28"/>
          <w:szCs w:val="28"/>
        </w:rPr>
        <w:t xml:space="preserve"> может быть признана достоверной</w:t>
      </w:r>
      <w:r w:rsidR="00B31CDC">
        <w:rPr>
          <w:rFonts w:ascii="Times New Roman" w:hAnsi="Times New Roman"/>
          <w:sz w:val="28"/>
          <w:szCs w:val="28"/>
        </w:rPr>
        <w:t>.</w:t>
      </w:r>
    </w:p>
    <w:p w:rsidR="0001360E" w:rsidRPr="0001360E" w:rsidRDefault="0001360E" w:rsidP="00ED41F5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31CDC" w:rsidRDefault="00ED41F5" w:rsidP="00ED4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 w:rsidR="007340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подведомственном Министерству природы области учреждении</w:t>
      </w:r>
      <w:r w:rsidR="007340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12263">
        <w:rPr>
          <w:rFonts w:ascii="Times New Roman" w:hAnsi="Times New Roman"/>
          <w:sz w:val="28"/>
          <w:szCs w:val="28"/>
        </w:rPr>
        <w:t xml:space="preserve">ГУ ТО «Управление противопожарной службы» </w:t>
      </w:r>
      <w:r w:rsidR="00B31CDC" w:rsidRPr="00A36276">
        <w:rPr>
          <w:rFonts w:ascii="Times New Roman" w:hAnsi="Times New Roman"/>
          <w:sz w:val="28"/>
          <w:szCs w:val="28"/>
        </w:rPr>
        <w:t>в сумме 29,0</w:t>
      </w:r>
      <w:r w:rsidR="007340FE">
        <w:rPr>
          <w:rFonts w:ascii="Times New Roman" w:hAnsi="Times New Roman"/>
          <w:sz w:val="28"/>
          <w:szCs w:val="28"/>
        </w:rPr>
        <w:t> </w:t>
      </w:r>
      <w:r w:rsidR="00B31CDC" w:rsidRPr="00A3627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31CDC" w:rsidRPr="00A36276">
        <w:rPr>
          <w:rFonts w:ascii="Times New Roman" w:hAnsi="Times New Roman"/>
          <w:sz w:val="28"/>
          <w:szCs w:val="28"/>
        </w:rPr>
        <w:t xml:space="preserve">рублей осуществлены по видам расходов не соответствующим видам расходов, утвержденных пунктом 5(1).2. </w:t>
      </w:r>
      <w:r w:rsidR="00B31CDC" w:rsidRPr="00304778">
        <w:rPr>
          <w:rFonts w:ascii="Times New Roman" w:hAnsi="Times New Roman"/>
          <w:sz w:val="28"/>
          <w:szCs w:val="28"/>
        </w:rPr>
        <w:t>Приказ</w:t>
      </w:r>
      <w:r w:rsidR="00B31CDC">
        <w:rPr>
          <w:rFonts w:ascii="Times New Roman" w:hAnsi="Times New Roman"/>
          <w:sz w:val="28"/>
          <w:szCs w:val="28"/>
        </w:rPr>
        <w:t>а</w:t>
      </w:r>
      <w:r w:rsidR="00B31CDC" w:rsidRPr="00304778">
        <w:rPr>
          <w:rFonts w:ascii="Times New Roman" w:hAnsi="Times New Roman"/>
          <w:sz w:val="28"/>
          <w:szCs w:val="28"/>
        </w:rPr>
        <w:t xml:space="preserve"> Министерства финансов России от 01.07.2013 № 65н «Об утверждении Указаний о порядке применения бюджетной классификации Российской Федерации»</w:t>
      </w:r>
      <w:r w:rsidR="00B31CDC">
        <w:rPr>
          <w:rFonts w:ascii="Times New Roman" w:hAnsi="Times New Roman"/>
          <w:sz w:val="28"/>
          <w:szCs w:val="28"/>
        </w:rPr>
        <w:t>.</w:t>
      </w:r>
    </w:p>
    <w:p w:rsidR="0001360E" w:rsidRPr="0001360E" w:rsidRDefault="0001360E" w:rsidP="00ED41F5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31CDC" w:rsidRDefault="00B31CDC" w:rsidP="00ED41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F6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статьи 160.1 </w:t>
      </w:r>
      <w:r w:rsidR="00ED41F5">
        <w:rPr>
          <w:rFonts w:ascii="Times New Roman" w:eastAsia="Times New Roman" w:hAnsi="Times New Roman"/>
          <w:sz w:val="28"/>
          <w:szCs w:val="28"/>
          <w:lang w:eastAsia="ru-RU"/>
        </w:rPr>
        <w:t>БК РФ</w:t>
      </w:r>
      <w:r w:rsidRPr="00B83F68">
        <w:rPr>
          <w:rFonts w:ascii="Times New Roman" w:eastAsia="Times New Roman" w:hAnsi="Times New Roman"/>
          <w:sz w:val="28"/>
          <w:szCs w:val="28"/>
          <w:lang w:eastAsia="ru-RU"/>
        </w:rPr>
        <w:t xml:space="preserve">, пункта 197 </w:t>
      </w:r>
      <w:r w:rsidR="00D12263" w:rsidRPr="00D12263">
        <w:rPr>
          <w:rFonts w:ascii="Times New Roman" w:hAnsi="Times New Roman" w:cs="Times New Roman"/>
          <w:sz w:val="28"/>
          <w:szCs w:val="28"/>
        </w:rPr>
        <w:t xml:space="preserve"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</w:t>
      </w:r>
      <w:r w:rsidR="00D12263" w:rsidRPr="00D12263">
        <w:rPr>
          <w:rFonts w:ascii="Times New Roman" w:hAnsi="Times New Roman" w:cs="Times New Roman"/>
          <w:sz w:val="28"/>
          <w:szCs w:val="28"/>
        </w:rPr>
        <w:lastRenderedPageBreak/>
        <w:t>академий наук, государственных (муниципальных) учреждений, утвержденной п</w:t>
      </w:r>
      <w:r w:rsidR="0001360E">
        <w:rPr>
          <w:rFonts w:ascii="Times New Roman" w:hAnsi="Times New Roman" w:cs="Times New Roman"/>
          <w:sz w:val="28"/>
          <w:szCs w:val="28"/>
        </w:rPr>
        <w:t>ри</w:t>
      </w:r>
      <w:r w:rsidR="00D12263" w:rsidRPr="00D12263">
        <w:rPr>
          <w:rFonts w:ascii="Times New Roman" w:hAnsi="Times New Roman" w:cs="Times New Roman"/>
          <w:sz w:val="28"/>
          <w:szCs w:val="28"/>
        </w:rPr>
        <w:t>казом Министерства финансов Российской Федерации от 01.12.2010 № 157н</w:t>
      </w:r>
      <w:r w:rsidR="00D12263">
        <w:rPr>
          <w:rFonts w:ascii="Times New Roman" w:hAnsi="Times New Roman" w:cs="Times New Roman"/>
          <w:sz w:val="28"/>
          <w:szCs w:val="28"/>
        </w:rPr>
        <w:t xml:space="preserve"> </w:t>
      </w:r>
      <w:r w:rsidRPr="00D12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B83F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природы области ведется несвоевременное начисление сумм по трем администрируемым видам доходов.</w:t>
      </w:r>
    </w:p>
    <w:p w:rsidR="00B31CDC" w:rsidRDefault="00B31CDC" w:rsidP="00ED4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E09">
        <w:rPr>
          <w:rFonts w:ascii="Times New Roman" w:hAnsi="Times New Roman"/>
          <w:sz w:val="28"/>
          <w:szCs w:val="28"/>
        </w:rPr>
        <w:t xml:space="preserve">Министерством природы области, как главным распорядителем бюджетных средств, в 2016 году исполнение полномочий, установленных статьей 160.2-1 </w:t>
      </w:r>
      <w:r w:rsidR="00ED41F5">
        <w:rPr>
          <w:rFonts w:ascii="Times New Roman" w:hAnsi="Times New Roman"/>
          <w:sz w:val="28"/>
          <w:szCs w:val="28"/>
        </w:rPr>
        <w:t>БК РФ</w:t>
      </w:r>
      <w:r w:rsidRPr="00FB4E09">
        <w:rPr>
          <w:rFonts w:ascii="Times New Roman" w:hAnsi="Times New Roman"/>
          <w:sz w:val="28"/>
          <w:szCs w:val="28"/>
        </w:rPr>
        <w:t>, по проведению внутреннего финансового контроля и внутреннего аудита осуществлялось не в полном объеме по причине отсутствия планирования указанной работы</w:t>
      </w:r>
      <w:r w:rsidR="0001360E">
        <w:rPr>
          <w:rFonts w:ascii="Times New Roman" w:hAnsi="Times New Roman"/>
          <w:sz w:val="28"/>
          <w:szCs w:val="28"/>
        </w:rPr>
        <w:t>.</w:t>
      </w:r>
    </w:p>
    <w:p w:rsidR="0001360E" w:rsidRPr="0001360E" w:rsidRDefault="0001360E" w:rsidP="00ED4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:rsidR="00D12263" w:rsidRDefault="00D12263" w:rsidP="00ED41F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0DE">
        <w:rPr>
          <w:rFonts w:ascii="Times New Roman" w:eastAsia="Calibri" w:hAnsi="Times New Roman" w:cs="Times New Roman"/>
          <w:sz w:val="28"/>
          <w:szCs w:val="28"/>
        </w:rPr>
        <w:t>Отчет по результатам проверки направлен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области.</w:t>
      </w:r>
    </w:p>
    <w:p w:rsidR="003B2BCD" w:rsidRPr="00ED41F5" w:rsidRDefault="002B11D6" w:rsidP="00ED4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в</w:t>
      </w:r>
      <w:r w:rsidR="00D1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63" w:rsidRPr="001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D12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 области и ГУ ТО «Управление противопожарной </w:t>
      </w:r>
      <w:r w:rsidR="00D12263" w:rsidRPr="00ED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службы».</w:t>
      </w:r>
    </w:p>
    <w:p w:rsidR="00C21A24" w:rsidRPr="00E8078F" w:rsidRDefault="00C21A24" w:rsidP="00ED41F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24" w:rsidRPr="00080663" w:rsidRDefault="00C21A24" w:rsidP="00ED4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78F">
        <w:rPr>
          <w:rFonts w:ascii="Times New Roman" w:hAnsi="Times New Roman"/>
          <w:sz w:val="28"/>
          <w:szCs w:val="28"/>
        </w:rPr>
        <w:t>Аудитор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8078F">
        <w:rPr>
          <w:rFonts w:ascii="Times New Roman" w:hAnsi="Times New Roman"/>
          <w:sz w:val="28"/>
          <w:szCs w:val="28"/>
        </w:rPr>
        <w:t>В.В. Киселева</w:t>
      </w:r>
    </w:p>
    <w:sectPr w:rsidR="00C21A24" w:rsidRPr="00080663" w:rsidSect="00C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C92"/>
    <w:multiLevelType w:val="hybridMultilevel"/>
    <w:tmpl w:val="DD8A83BC"/>
    <w:lvl w:ilvl="0" w:tplc="041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495D2CAF"/>
    <w:multiLevelType w:val="hybridMultilevel"/>
    <w:tmpl w:val="F9A253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24"/>
    <w:rsid w:val="00003EDF"/>
    <w:rsid w:val="0001360E"/>
    <w:rsid w:val="00155E53"/>
    <w:rsid w:val="001C6265"/>
    <w:rsid w:val="001C7FA2"/>
    <w:rsid w:val="002B11D6"/>
    <w:rsid w:val="003439AE"/>
    <w:rsid w:val="003B2BCD"/>
    <w:rsid w:val="00542B8F"/>
    <w:rsid w:val="007340FE"/>
    <w:rsid w:val="009454E3"/>
    <w:rsid w:val="009B7C56"/>
    <w:rsid w:val="00B31CDC"/>
    <w:rsid w:val="00C21A24"/>
    <w:rsid w:val="00D12263"/>
    <w:rsid w:val="00E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BDB4D-4E9F-49DC-BD9F-816675FC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1A2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C21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1D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1D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</dc:creator>
  <cp:keywords/>
  <dc:description/>
  <cp:lastModifiedBy>Дубровин Сергей Николаевич</cp:lastModifiedBy>
  <cp:revision>2</cp:revision>
  <cp:lastPrinted>2017-05-24T12:45:00Z</cp:lastPrinted>
  <dcterms:created xsi:type="dcterms:W3CDTF">2017-05-24T15:05:00Z</dcterms:created>
  <dcterms:modified xsi:type="dcterms:W3CDTF">2017-05-24T15:05:00Z</dcterms:modified>
</cp:coreProperties>
</file>