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F5" w:rsidRPr="000E23F5" w:rsidRDefault="00130D5C" w:rsidP="000E23F5">
      <w:pPr>
        <w:jc w:val="center"/>
        <w:rPr>
          <w:b/>
          <w:szCs w:val="28"/>
          <w:lang w:eastAsia="ru-RU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0E23F5" w:rsidRPr="000E23F5">
        <w:rPr>
          <w:b/>
          <w:szCs w:val="28"/>
          <w:lang w:eastAsia="ru-RU"/>
        </w:rPr>
        <w:t xml:space="preserve">«Кадровое обеспечение системы здравоохранения» государственной программы Тульской области «Развитие здравоохранения Тульской области». </w:t>
      </w:r>
    </w:p>
    <w:p w:rsidR="00E54850" w:rsidRDefault="00E54850"/>
    <w:p w:rsidR="000210D6" w:rsidRPr="000210D6" w:rsidRDefault="000210D6" w:rsidP="000210D6">
      <w:pPr>
        <w:spacing w:before="60"/>
        <w:ind w:firstLine="709"/>
        <w:jc w:val="both"/>
        <w:rPr>
          <w:szCs w:val="28"/>
          <w:lang w:eastAsia="ru-RU"/>
        </w:rPr>
      </w:pPr>
      <w:r w:rsidRPr="000210D6">
        <w:rPr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2.9.1. плана работы счетной палаты Тульской области на 2017 год, в период с 25.07.2017 по 04.09.2017, проведено </w:t>
      </w:r>
      <w:r w:rsidRPr="000210D6">
        <w:rPr>
          <w:szCs w:val="28"/>
          <w:lang w:eastAsia="ar-SA"/>
        </w:rPr>
        <w:t>контрольное мероприятие</w:t>
      </w:r>
      <w:r w:rsidRPr="000210D6">
        <w:rPr>
          <w:b/>
          <w:sz w:val="24"/>
          <w:szCs w:val="24"/>
          <w:lang w:eastAsia="ar-SA"/>
        </w:rPr>
        <w:t xml:space="preserve"> </w:t>
      </w:r>
      <w:r w:rsidRPr="000210D6">
        <w:rPr>
          <w:szCs w:val="28"/>
          <w:lang w:eastAsia="ru-RU"/>
        </w:rPr>
        <w:t>«Кадровое обеспечение системы здравоохранения» государственной программы Тульской области «Развитие здравоохранения Тульской области».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0210D6" w:rsidRPr="000210D6" w:rsidRDefault="001A3EBB" w:rsidP="000210D6">
      <w:pPr>
        <w:ind w:firstLine="709"/>
        <w:jc w:val="both"/>
        <w:rPr>
          <w:szCs w:val="28"/>
          <w:lang w:eastAsia="ru-RU"/>
        </w:rPr>
      </w:pPr>
      <w:r w:rsidRPr="00151408">
        <w:rPr>
          <w:b/>
          <w:bCs/>
          <w:color w:val="000000"/>
          <w:szCs w:val="28"/>
          <w:lang w:eastAsia="ru-RU"/>
        </w:rPr>
        <w:t xml:space="preserve">По итогам проверки </w:t>
      </w:r>
      <w:r w:rsidR="00CD4711" w:rsidRPr="00151408">
        <w:rPr>
          <w:b/>
          <w:bCs/>
          <w:color w:val="000000"/>
          <w:szCs w:val="28"/>
          <w:lang w:eastAsia="ru-RU"/>
        </w:rPr>
        <w:t xml:space="preserve">выявлены </w:t>
      </w:r>
      <w:r w:rsidR="000210D6" w:rsidRPr="000210D6">
        <w:rPr>
          <w:bCs/>
          <w:color w:val="000000"/>
          <w:szCs w:val="28"/>
          <w:lang w:eastAsia="ru-RU"/>
        </w:rPr>
        <w:t>факты нарушения</w:t>
      </w:r>
      <w:r w:rsidR="000210D6">
        <w:rPr>
          <w:b/>
          <w:bCs/>
          <w:color w:val="000000"/>
          <w:szCs w:val="28"/>
          <w:lang w:eastAsia="ru-RU"/>
        </w:rPr>
        <w:t xml:space="preserve"> </w:t>
      </w:r>
      <w:r w:rsidR="000210D6" w:rsidRPr="000210D6">
        <w:rPr>
          <w:szCs w:val="28"/>
          <w:lang w:eastAsia="ru-RU"/>
        </w:rPr>
        <w:t>порядка включения в реестр расходных обязательств отдельных выплат социального характера, порядка назначения выплат медицинским работникам, законодательства о контрактной системе, неоднозначное применение на практике норм регионального законодательства о выплатах социа</w:t>
      </w:r>
      <w:r w:rsidR="000210D6">
        <w:rPr>
          <w:szCs w:val="28"/>
          <w:lang w:eastAsia="ru-RU"/>
        </w:rPr>
        <w:t>льного характера, а также</w:t>
      </w:r>
      <w:r w:rsidR="000210D6" w:rsidRPr="00982940">
        <w:t xml:space="preserve"> факты</w:t>
      </w:r>
      <w:r w:rsidR="000210D6">
        <w:t>, свидетельствующие</w:t>
      </w:r>
      <w:r w:rsidR="000210D6" w:rsidRPr="00982940">
        <w:t xml:space="preserve"> о нарушении принципа эффективности</w:t>
      </w:r>
      <w:r w:rsidR="000210D6">
        <w:t xml:space="preserve"> использования</w:t>
      </w:r>
      <w:r w:rsidR="000210D6">
        <w:t xml:space="preserve"> бюджетных</w:t>
      </w:r>
      <w:r w:rsidR="000210D6">
        <w:t xml:space="preserve"> средств</w:t>
      </w:r>
      <w:r w:rsidR="000210D6" w:rsidRPr="00982940">
        <w:t>, установленного статьей 34 Бюджетного кодекса РФ</w:t>
      </w:r>
      <w:r w:rsidR="001C1B1C">
        <w:t xml:space="preserve"> и нецелевого использования бюджетных средств</w:t>
      </w:r>
      <w:r w:rsidR="000210D6">
        <w:t>.</w:t>
      </w:r>
    </w:p>
    <w:p w:rsidR="00151408" w:rsidRPr="00A51A2B" w:rsidRDefault="00151408" w:rsidP="00151408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10D6" w:rsidRPr="000210D6" w:rsidRDefault="000210D6" w:rsidP="000210D6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контрольного мероприятия в</w:t>
      </w:r>
      <w:r w:rsidRPr="000210D6">
        <w:rPr>
          <w:szCs w:val="28"/>
          <w:lang w:eastAsia="ru-RU"/>
        </w:rPr>
        <w:t xml:space="preserve"> правительство Тульской области направлено информационное письмо с предложениями счетной палаты Тульской области о совершенствовании регионального законодательства.</w:t>
      </w:r>
    </w:p>
    <w:p w:rsidR="000210D6" w:rsidRPr="000210D6" w:rsidRDefault="000210D6" w:rsidP="000210D6">
      <w:pPr>
        <w:ind w:firstLine="709"/>
        <w:jc w:val="both"/>
        <w:rPr>
          <w:szCs w:val="28"/>
          <w:lang w:eastAsia="ru-RU"/>
        </w:rPr>
      </w:pPr>
      <w:r w:rsidRPr="000210D6">
        <w:rPr>
          <w:szCs w:val="28"/>
          <w:lang w:eastAsia="ru-RU"/>
        </w:rPr>
        <w:t>В контрольный комитет Тульской области направлены материалы, в части нар</w:t>
      </w:r>
      <w:r>
        <w:rPr>
          <w:szCs w:val="28"/>
          <w:lang w:eastAsia="ru-RU"/>
        </w:rPr>
        <w:t xml:space="preserve">ушений Федерального закона от </w:t>
      </w:r>
      <w:r w:rsidR="001C1B1C">
        <w:rPr>
          <w:szCs w:val="28"/>
          <w:lang w:eastAsia="ru-RU"/>
        </w:rPr>
        <w:t xml:space="preserve">05.04.2013 </w:t>
      </w:r>
      <w:r w:rsidRPr="000210D6">
        <w:rPr>
          <w:szCs w:val="28"/>
          <w:lang w:eastAsia="ru-RU"/>
        </w:rPr>
        <w:t>№ 44-ФЗ.</w:t>
      </w:r>
    </w:p>
    <w:p w:rsidR="000210D6" w:rsidRPr="000210D6" w:rsidRDefault="000210D6" w:rsidP="000210D6">
      <w:pPr>
        <w:ind w:firstLine="709"/>
        <w:jc w:val="both"/>
        <w:rPr>
          <w:szCs w:val="28"/>
          <w:lang w:eastAsia="ru-RU"/>
        </w:rPr>
      </w:pPr>
      <w:r w:rsidRPr="000210D6">
        <w:rPr>
          <w:szCs w:val="28"/>
          <w:lang w:eastAsia="ru-RU"/>
        </w:rPr>
        <w:t xml:space="preserve">В целях устранения выявленных нарушений представления по проведенному контрольному мероприятию выданы: Министерству здравоохранения Тульской области, </w:t>
      </w:r>
      <w:r w:rsidRPr="000210D6">
        <w:rPr>
          <w:kern w:val="2"/>
          <w:szCs w:val="28"/>
          <w:lang w:eastAsia="ar-SA"/>
        </w:rPr>
        <w:t>ГУЗ «Алексинская районная больница №1 им. профессора В.Ф.</w:t>
      </w:r>
      <w:r w:rsidR="009C2D45">
        <w:rPr>
          <w:kern w:val="2"/>
          <w:szCs w:val="28"/>
          <w:lang w:eastAsia="ar-SA"/>
        </w:rPr>
        <w:t xml:space="preserve"> </w:t>
      </w:r>
      <w:r w:rsidRPr="000210D6">
        <w:rPr>
          <w:kern w:val="2"/>
          <w:szCs w:val="28"/>
          <w:lang w:eastAsia="ar-SA"/>
        </w:rPr>
        <w:t xml:space="preserve">Снегирева», ГУЗ «Ленинская районная больница», </w:t>
      </w:r>
      <w:hyperlink r:id="rId5" w:history="1">
        <w:r w:rsidRPr="000210D6">
          <w:rPr>
            <w:szCs w:val="28"/>
          </w:rPr>
          <w:t>ГПОУ "Тульский областной медицинский колледж"</w:t>
        </w:r>
      </w:hyperlink>
      <w:r w:rsidRPr="000210D6">
        <w:rPr>
          <w:szCs w:val="28"/>
        </w:rPr>
        <w:t>.</w:t>
      </w:r>
    </w:p>
    <w:p w:rsidR="000210D6" w:rsidRPr="00E54850" w:rsidRDefault="000210D6" w:rsidP="000210D6">
      <w:pPr>
        <w:ind w:firstLine="709"/>
        <w:jc w:val="both"/>
      </w:pPr>
      <w:r w:rsidRPr="00E54850">
        <w:t>Исполнены представления, направленные:</w:t>
      </w:r>
    </w:p>
    <w:p w:rsidR="000210D6" w:rsidRPr="00E54850" w:rsidRDefault="000210D6" w:rsidP="000210D6">
      <w:pPr>
        <w:pStyle w:val="a3"/>
        <w:numPr>
          <w:ilvl w:val="0"/>
          <w:numId w:val="1"/>
        </w:numPr>
        <w:jc w:val="both"/>
      </w:pPr>
      <w:r>
        <w:t>министерству здравоохранения</w:t>
      </w:r>
      <w:r w:rsidRPr="00E54850">
        <w:t xml:space="preserve"> Тульской области</w:t>
      </w:r>
      <w:r w:rsidR="00693B37">
        <w:t xml:space="preserve"> (далее – Министерство)</w:t>
      </w:r>
      <w:r w:rsidRPr="00E54850">
        <w:t>;</w:t>
      </w:r>
    </w:p>
    <w:p w:rsidR="000210D6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hyperlink r:id="rId6" w:history="1">
        <w:r w:rsidRPr="00EC49F2">
          <w:t>ГПОУ "Тульский областной медицинский колледж"</w:t>
        </w:r>
      </w:hyperlink>
      <w:r>
        <w:rPr>
          <w:szCs w:val="28"/>
        </w:rPr>
        <w:t>;</w:t>
      </w:r>
    </w:p>
    <w:p w:rsidR="000210D6" w:rsidRPr="000E23F5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49F2">
        <w:t>ГУЗ "</w:t>
      </w:r>
      <w:proofErr w:type="spellStart"/>
      <w:r w:rsidRPr="00EC49F2">
        <w:t>Новомосковская</w:t>
      </w:r>
      <w:proofErr w:type="spellEnd"/>
      <w:r w:rsidRPr="00EC49F2">
        <w:t xml:space="preserve"> городская клиническая больница"</w:t>
      </w:r>
      <w:r>
        <w:t>;</w:t>
      </w:r>
    </w:p>
    <w:p w:rsidR="000210D6" w:rsidRPr="000E23F5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49F2">
        <w:t>ГУЗ "Ленинская районная больница"</w:t>
      </w:r>
      <w:r>
        <w:t>;</w:t>
      </w:r>
    </w:p>
    <w:p w:rsidR="000210D6" w:rsidRPr="00E54850" w:rsidRDefault="000210D6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EC49F2">
        <w:t>ГУЗ "Алексинская районная больница №1 имени профессора В.Ф.</w:t>
      </w:r>
      <w:r w:rsidR="009C2D45">
        <w:t xml:space="preserve"> </w:t>
      </w:r>
      <w:r w:rsidRPr="00EC49F2">
        <w:t>Снегирёва"</w:t>
      </w:r>
      <w:r>
        <w:t>.</w:t>
      </w:r>
    </w:p>
    <w:p w:rsidR="00151408" w:rsidRDefault="00151408" w:rsidP="001B3C07">
      <w:pPr>
        <w:ind w:firstLine="709"/>
        <w:jc w:val="both"/>
        <w:rPr>
          <w:b/>
          <w:szCs w:val="28"/>
        </w:rPr>
      </w:pPr>
    </w:p>
    <w:p w:rsidR="00EC38F8" w:rsidRPr="00EC38F8" w:rsidRDefault="00EC38F8" w:rsidP="001B3C07">
      <w:pPr>
        <w:ind w:firstLine="709"/>
        <w:jc w:val="both"/>
        <w:rPr>
          <w:szCs w:val="28"/>
        </w:rPr>
      </w:pPr>
      <w:r w:rsidRPr="00EC38F8">
        <w:rPr>
          <w:szCs w:val="28"/>
        </w:rPr>
        <w:t>Правительством Тульской области учтены предложения счетной палаты Тульской области по совершенствованию законодательства области:</w:t>
      </w:r>
    </w:p>
    <w:p w:rsidR="00693B37" w:rsidRDefault="00151408" w:rsidP="00EE4952">
      <w:pPr>
        <w:pStyle w:val="a3"/>
        <w:ind w:left="0" w:firstLine="709"/>
        <w:jc w:val="both"/>
      </w:pPr>
      <w:r>
        <w:rPr>
          <w:szCs w:val="28"/>
        </w:rPr>
        <w:t>1.</w:t>
      </w:r>
      <w:r w:rsidR="00693B37">
        <w:t xml:space="preserve"> Министерством подготовлен проект постановления правительства Тульской области, которым будет скорректирована формулировка условия </w:t>
      </w:r>
      <w:r w:rsidR="00693B37">
        <w:lastRenderedPageBreak/>
        <w:t>предоставления социальной выплаты медицинским работникам, касающаяся необходимости 5-летнего срока работы по полученной специальности в государственных учреждениях Тульской области. Проект проходит установленную процедуру согласования;</w:t>
      </w:r>
    </w:p>
    <w:p w:rsidR="00693B37" w:rsidRDefault="00693B37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106F1A">
        <w:rPr>
          <w:szCs w:val="28"/>
        </w:rPr>
        <w:t xml:space="preserve">Рассматривается вопрос о </w:t>
      </w:r>
      <w:r w:rsidR="00A374E1">
        <w:rPr>
          <w:szCs w:val="28"/>
        </w:rPr>
        <w:t>внесении изменений в постановление правительства области от 15.07.2014 № 335 «Об утверждении положения о порядке и размерах выплаты ежемесячной денежной компенсации за наем жилого помещения медицинским работникам» или его отмене;</w:t>
      </w:r>
    </w:p>
    <w:p w:rsidR="00EC38F8" w:rsidRDefault="00A374E1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 Министерством труда и социальной защиты Тульской области разработан проект закона Тульской области «О внесении изменений в Закон Тульской области «О защите прав ребенка», в соответствии с которым вносятся изменения в часть 4-1 статьи 26 по приведению в соответствие с новыми положениями порядка предоставления (прекращения) ежемесячной выплаты денежных средств опекуну (попечителю) и приемному родителю на содержание детей-сирот и детей, оставшихся без попечения </w:t>
      </w:r>
      <w:r w:rsidR="00EC38F8">
        <w:rPr>
          <w:szCs w:val="28"/>
        </w:rPr>
        <w:t>родителей. Данный законопроект проходит процедуру согласования в установленном порядке;</w:t>
      </w:r>
    </w:p>
    <w:p w:rsidR="00EC38F8" w:rsidRDefault="00EC38F8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Постановлением правительства Тульской области от 23.10.2017 № 483 «О дополнительных мерах социальной поддержки отдельным категориям граждан» установлена дополнительная мера социальной поддержки в виде единовременной выплаты фельдшерам, прибывшим на работу на фельдшерско-акушерские пункты (фельдшерские здравпункты). Проведена работа по внесению соответствующих изменений в нормативно-правовые акты реестра расходных обязательств министерства здравоохранения Тульской области;</w:t>
      </w:r>
    </w:p>
    <w:p w:rsidR="00EC38F8" w:rsidRDefault="00EC38F8" w:rsidP="00EC38F8">
      <w:pPr>
        <w:ind w:firstLine="709"/>
        <w:jc w:val="both"/>
        <w:rPr>
          <w:b/>
          <w:szCs w:val="28"/>
        </w:rPr>
      </w:pPr>
    </w:p>
    <w:p w:rsidR="00EC38F8" w:rsidRPr="0073269F" w:rsidRDefault="00EC38F8" w:rsidP="00EC38F8">
      <w:pPr>
        <w:ind w:firstLine="709"/>
        <w:jc w:val="both"/>
        <w:rPr>
          <w:szCs w:val="28"/>
        </w:rPr>
      </w:pPr>
      <w:r w:rsidRPr="0073269F">
        <w:rPr>
          <w:szCs w:val="28"/>
        </w:rPr>
        <w:t>В целях исполнения представлений приняты следующие меры:</w:t>
      </w:r>
    </w:p>
    <w:p w:rsidR="00EC38F8" w:rsidRPr="0073269F" w:rsidRDefault="00EC38F8" w:rsidP="00EC38F8">
      <w:pPr>
        <w:ind w:firstLine="709"/>
        <w:jc w:val="both"/>
        <w:rPr>
          <w:szCs w:val="28"/>
        </w:rPr>
      </w:pPr>
    </w:p>
    <w:p w:rsidR="00EC38F8" w:rsidRPr="0073269F" w:rsidRDefault="00EC38F8" w:rsidP="00EC38F8">
      <w:pPr>
        <w:ind w:firstLine="709"/>
        <w:jc w:val="center"/>
        <w:rPr>
          <w:szCs w:val="28"/>
        </w:rPr>
      </w:pPr>
      <w:r w:rsidRPr="0073269F">
        <w:rPr>
          <w:szCs w:val="28"/>
        </w:rPr>
        <w:t>Министерством здравоохранения Тульской области:</w:t>
      </w:r>
    </w:p>
    <w:p w:rsidR="00B34E58" w:rsidRDefault="00EC38F8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693B37" w:rsidRPr="00693B37">
        <w:rPr>
          <w:szCs w:val="28"/>
        </w:rPr>
        <w:t>Рекомендации об усилении контроля за использованием бюджетных средств приняты к сведению и будут учтены в дальнейшей работе. В целях дополнительного контроля за использованием автомобилей с повышенной проходимостью, приобретенных для фельдшеров и медицинских сестер фельдшерско-акушерских пунктов, на данные автомобили в срок до 01.01.2018 буду</w:t>
      </w:r>
      <w:r>
        <w:rPr>
          <w:szCs w:val="28"/>
        </w:rPr>
        <w:t>т установлены комплексы ГЛОНАСС</w:t>
      </w:r>
      <w:r w:rsidR="00B34E58">
        <w:rPr>
          <w:szCs w:val="28"/>
        </w:rPr>
        <w:t>;</w:t>
      </w:r>
    </w:p>
    <w:p w:rsidR="00693B37" w:rsidRDefault="00BA5663" w:rsidP="00EE4952">
      <w:pPr>
        <w:pStyle w:val="a3"/>
        <w:ind w:left="0" w:firstLine="709"/>
        <w:jc w:val="both"/>
      </w:pPr>
      <w:r>
        <w:rPr>
          <w:szCs w:val="28"/>
        </w:rPr>
        <w:t>2.</w:t>
      </w:r>
      <w:r w:rsidR="00693B37">
        <w:t> </w:t>
      </w:r>
      <w:r w:rsidR="00693B37" w:rsidRPr="00693B37">
        <w:t>Медицинским работникам, с которыми заключаются договоры о выплате ежемесячной компенс</w:t>
      </w:r>
      <w:r w:rsidR="00693B37">
        <w:t>ации за наем жилых помещений, сотрудниками М</w:t>
      </w:r>
      <w:r w:rsidR="00693B37" w:rsidRPr="00693B37">
        <w:t>инистерства разъясняется их обязанность своевременно сообщать обо всех обстоятельствах, влекущих изменение условий данных договоров</w:t>
      </w:r>
      <w:r w:rsidR="00693B37">
        <w:t>;</w:t>
      </w:r>
    </w:p>
    <w:p w:rsidR="00693B37" w:rsidRDefault="00693B37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="00EC38F8">
        <w:rPr>
          <w:szCs w:val="28"/>
        </w:rPr>
        <w:t>Проводится работа по разработке</w:t>
      </w:r>
      <w:r w:rsidR="00EC38F8" w:rsidRPr="00EC38F8">
        <w:rPr>
          <w:szCs w:val="28"/>
        </w:rPr>
        <w:t xml:space="preserve"> </w:t>
      </w:r>
      <w:r w:rsidR="00EC38F8">
        <w:rPr>
          <w:szCs w:val="28"/>
        </w:rPr>
        <w:t>«дорожной карты»</w:t>
      </w:r>
      <w:r w:rsidR="00EC38F8" w:rsidRPr="00EC38F8">
        <w:rPr>
          <w:szCs w:val="28"/>
        </w:rPr>
        <w:t>,</w:t>
      </w:r>
      <w:r w:rsidR="00EC38F8">
        <w:rPr>
          <w:szCs w:val="28"/>
        </w:rPr>
        <w:t xml:space="preserve"> определяюще</w:t>
      </w:r>
      <w:r w:rsidR="00EC38F8" w:rsidRPr="00EC38F8">
        <w:rPr>
          <w:szCs w:val="28"/>
        </w:rPr>
        <w:t>й достижение показателя «обеспеченность врачами на 10 тысяч населения», в разрезе государственных учреждений з</w:t>
      </w:r>
      <w:r w:rsidR="00EC38F8">
        <w:rPr>
          <w:szCs w:val="28"/>
        </w:rPr>
        <w:t>дравоохранения Тульской области;</w:t>
      </w:r>
    </w:p>
    <w:p w:rsidR="00EC38F8" w:rsidRDefault="00EC38F8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Проводится работа по определению правил</w:t>
      </w:r>
      <w:r w:rsidRPr="00EC38F8">
        <w:rPr>
          <w:szCs w:val="28"/>
        </w:rPr>
        <w:t xml:space="preserve"> отбора и направления абитуриентов на целевые места, в соответствии с пунктом 3 раздела II «Права и обязанности сторон» типовой формы договора о целевом приеме, </w:t>
      </w:r>
      <w:r w:rsidRPr="00EC38F8">
        <w:rPr>
          <w:szCs w:val="28"/>
        </w:rPr>
        <w:lastRenderedPageBreak/>
        <w:t>утвержденного постановлением правительства РФ от 27.11.2013 № 1076 «О порядке заключения и расторжения договора о целевом приеме</w:t>
      </w:r>
      <w:r>
        <w:rPr>
          <w:szCs w:val="28"/>
        </w:rPr>
        <w:t xml:space="preserve"> и договора о целевом обучении»;</w:t>
      </w:r>
    </w:p>
    <w:p w:rsidR="00EC38F8" w:rsidRDefault="00EC38F8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EC38F8">
        <w:rPr>
          <w:szCs w:val="28"/>
        </w:rPr>
        <w:t xml:space="preserve">Министерством </w:t>
      </w:r>
      <w:r w:rsidR="00763D98">
        <w:rPr>
          <w:szCs w:val="28"/>
        </w:rPr>
        <w:t>проводится мониторинг</w:t>
      </w:r>
      <w:r w:rsidRPr="00EC38F8">
        <w:rPr>
          <w:szCs w:val="28"/>
        </w:rPr>
        <w:t xml:space="preserve"> использования квартир, выделенных администрациями муниципальных образований медицинским работникам. Приказом министерства контроль за предоставлением жилья медицинским работникам и его дальнейшим использованием будет возложен на ГУ ТО "Центр технического надзора и эксплуатации зданий и сооружений учреждений здравоохранения".</w:t>
      </w:r>
    </w:p>
    <w:p w:rsidR="00693B37" w:rsidRDefault="00763D98" w:rsidP="00693B3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="00693B37" w:rsidRPr="00693B37">
        <w:rPr>
          <w:szCs w:val="28"/>
        </w:rPr>
        <w:t>По результатам проверки привлечены к дисциплин</w:t>
      </w:r>
      <w:r w:rsidR="00693B37">
        <w:rPr>
          <w:szCs w:val="28"/>
        </w:rPr>
        <w:t>арной отв</w:t>
      </w:r>
      <w:r>
        <w:rPr>
          <w:szCs w:val="28"/>
        </w:rPr>
        <w:t>етственности 3 должностных лица.</w:t>
      </w:r>
    </w:p>
    <w:p w:rsidR="0073269F" w:rsidRDefault="0073269F" w:rsidP="00B34E58">
      <w:pPr>
        <w:ind w:firstLine="709"/>
        <w:jc w:val="center"/>
      </w:pPr>
    </w:p>
    <w:p w:rsidR="009C2D45" w:rsidRPr="0073269F" w:rsidRDefault="009C2D45" w:rsidP="00B34E58">
      <w:pPr>
        <w:ind w:firstLine="709"/>
        <w:jc w:val="center"/>
      </w:pPr>
      <w:hyperlink r:id="rId7" w:history="1">
        <w:r w:rsidRPr="0073269F">
          <w:t>ГПОУ "Тульс</w:t>
        </w:r>
        <w:r w:rsidR="00763D98" w:rsidRPr="0073269F">
          <w:t>кий областной медицинский коллед</w:t>
        </w:r>
        <w:r w:rsidRPr="0073269F">
          <w:t>ж"</w:t>
        </w:r>
      </w:hyperlink>
    </w:p>
    <w:p w:rsidR="00D62009" w:rsidRDefault="0073269F" w:rsidP="00763D9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763D98">
        <w:rPr>
          <w:szCs w:val="28"/>
        </w:rPr>
        <w:t>. Приняты</w:t>
      </w:r>
      <w:r w:rsidR="00763D98" w:rsidRPr="00763D98">
        <w:rPr>
          <w:szCs w:val="28"/>
        </w:rPr>
        <w:t xml:space="preserve"> меры к исключению нецелевого </w:t>
      </w:r>
      <w:r w:rsidR="00763D98">
        <w:rPr>
          <w:szCs w:val="28"/>
        </w:rPr>
        <w:t>использования бюджетных средств.</w:t>
      </w:r>
    </w:p>
    <w:p w:rsidR="009C2D45" w:rsidRDefault="009C2D45" w:rsidP="00763D98">
      <w:pPr>
        <w:pStyle w:val="a3"/>
        <w:ind w:left="0" w:firstLine="709"/>
        <w:jc w:val="both"/>
        <w:rPr>
          <w:szCs w:val="28"/>
        </w:rPr>
      </w:pPr>
    </w:p>
    <w:p w:rsidR="005D37BC" w:rsidRPr="0073269F" w:rsidRDefault="009C2D45" w:rsidP="009C2D45">
      <w:pPr>
        <w:pStyle w:val="a3"/>
        <w:ind w:left="0" w:firstLine="709"/>
        <w:jc w:val="center"/>
      </w:pPr>
      <w:r w:rsidRPr="0073269F">
        <w:t>ГУЗ "</w:t>
      </w:r>
      <w:proofErr w:type="spellStart"/>
      <w:r w:rsidRPr="0073269F">
        <w:t>Новомосковская</w:t>
      </w:r>
      <w:proofErr w:type="spellEnd"/>
      <w:r w:rsidRPr="0073269F">
        <w:t xml:space="preserve"> городская клиническая больница"</w:t>
      </w:r>
    </w:p>
    <w:p w:rsidR="00763D98" w:rsidRDefault="0073269F" w:rsidP="00763D98">
      <w:pPr>
        <w:pStyle w:val="a3"/>
        <w:ind w:left="0" w:firstLine="709"/>
        <w:jc w:val="both"/>
      </w:pPr>
      <w:r>
        <w:t>8</w:t>
      </w:r>
      <w:r w:rsidR="00763D98" w:rsidRPr="00763D98">
        <w:t>. По результатам проведенной проверки сотрудниками отдела кадров учреждения с медицинскими работниками проведена разъяснительная работа о порядке и размерах выплаты ежемесячной денежной компенсации за наем жилого помещения</w:t>
      </w:r>
      <w:r w:rsidR="00763D98">
        <w:t>;</w:t>
      </w:r>
    </w:p>
    <w:p w:rsidR="00763D98" w:rsidRDefault="0073269F" w:rsidP="00763D98">
      <w:pPr>
        <w:pStyle w:val="a3"/>
        <w:ind w:left="0" w:firstLine="709"/>
        <w:jc w:val="both"/>
      </w:pPr>
      <w:r>
        <w:t>9</w:t>
      </w:r>
      <w:r w:rsidR="00763D98">
        <w:t>. </w:t>
      </w:r>
      <w:r w:rsidR="00763D98" w:rsidRPr="00763D98">
        <w:t>С сотрудниками отдела кадров и руководителями Филиалов проведена разъяснительная работа по недопущению принятия на работу медицинских работни</w:t>
      </w:r>
      <w:r w:rsidR="00763D98">
        <w:t>ков без сертификата специалиста;</w:t>
      </w:r>
    </w:p>
    <w:p w:rsidR="00441213" w:rsidRDefault="00441213" w:rsidP="009C2D45">
      <w:pPr>
        <w:pStyle w:val="a3"/>
        <w:ind w:left="0" w:firstLine="709"/>
        <w:jc w:val="center"/>
      </w:pPr>
    </w:p>
    <w:p w:rsidR="009C2D45" w:rsidRPr="0073269F" w:rsidRDefault="009C2D45" w:rsidP="009C2D45">
      <w:pPr>
        <w:pStyle w:val="a3"/>
        <w:ind w:left="0" w:firstLine="709"/>
        <w:jc w:val="center"/>
      </w:pPr>
      <w:r w:rsidRPr="0073269F">
        <w:t>ГУЗ "Ленинская районная больница"</w:t>
      </w:r>
    </w:p>
    <w:p w:rsidR="009C2D45" w:rsidRDefault="0073269F" w:rsidP="00763D98">
      <w:pPr>
        <w:pStyle w:val="a3"/>
        <w:ind w:left="0" w:firstLine="709"/>
        <w:jc w:val="both"/>
      </w:pPr>
      <w:r w:rsidRPr="0073269F">
        <w:t>10. Все нарушения приняты к сведению и б</w:t>
      </w:r>
      <w:r>
        <w:t>удут учтены в дальнейшей работе</w:t>
      </w:r>
    </w:p>
    <w:p w:rsidR="00441213" w:rsidRDefault="00441213" w:rsidP="009C2D45">
      <w:pPr>
        <w:pStyle w:val="a3"/>
        <w:ind w:left="0" w:firstLine="709"/>
        <w:jc w:val="center"/>
      </w:pPr>
    </w:p>
    <w:p w:rsidR="009C2D45" w:rsidRPr="0073269F" w:rsidRDefault="009C2D45" w:rsidP="009C2D45">
      <w:pPr>
        <w:pStyle w:val="a3"/>
        <w:ind w:left="0" w:firstLine="709"/>
        <w:jc w:val="center"/>
      </w:pPr>
      <w:bookmarkStart w:id="0" w:name="_GoBack"/>
      <w:bookmarkEnd w:id="0"/>
      <w:r w:rsidRPr="0073269F">
        <w:t>ГУЗ "Алексинская районная больница №1 имени профессора В.Ф. Снегирёва"</w:t>
      </w:r>
    </w:p>
    <w:p w:rsidR="0073269F" w:rsidRDefault="0073269F" w:rsidP="0073269F">
      <w:pPr>
        <w:pStyle w:val="a3"/>
        <w:ind w:left="0" w:firstLine="709"/>
        <w:jc w:val="both"/>
      </w:pPr>
      <w:r>
        <w:t>11</w:t>
      </w:r>
      <w:r w:rsidRPr="0073269F">
        <w:t>. </w:t>
      </w:r>
      <w:r>
        <w:t>Приобретенные автомобили зак</w:t>
      </w:r>
      <w:r w:rsidRPr="0073269F">
        <w:t>реплены за фель</w:t>
      </w:r>
      <w:r>
        <w:t>дшерами здравпунктов и использу</w:t>
      </w:r>
      <w:r w:rsidRPr="0073269F">
        <w:t>ются ими по прямому назначению</w:t>
      </w:r>
      <w:r>
        <w:t>;</w:t>
      </w:r>
    </w:p>
    <w:p w:rsidR="009C2D45" w:rsidRPr="0073269F" w:rsidRDefault="0073269F" w:rsidP="0073269F">
      <w:pPr>
        <w:pStyle w:val="a3"/>
        <w:ind w:left="0" w:firstLine="709"/>
        <w:jc w:val="both"/>
      </w:pPr>
      <w:r>
        <w:t>12. </w:t>
      </w:r>
      <w:r w:rsidRPr="0073269F">
        <w:t>Исключена практика перевода сотрудников на должности, в отсутствие документов, подтверждающих компетенцию медицинских работников и дающих право на допуск к профессиональной деятельности</w:t>
      </w:r>
      <w:r>
        <w:t>;</w:t>
      </w:r>
    </w:p>
    <w:p w:rsidR="0073269F" w:rsidRPr="0073269F" w:rsidRDefault="0073269F" w:rsidP="0073269F">
      <w:pPr>
        <w:pStyle w:val="a3"/>
        <w:ind w:left="0" w:firstLine="709"/>
        <w:jc w:val="both"/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73269F">
        <w:rPr>
          <w:szCs w:val="28"/>
        </w:rPr>
        <w:t xml:space="preserve">Учреждений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73269F">
        <w:rPr>
          <w:szCs w:val="28"/>
        </w:rPr>
        <w:t>, по Министерству здравоохранения Тульской области на основании обращения Министерства</w:t>
      </w:r>
      <w:r w:rsidR="0073269F" w:rsidRPr="0073269F">
        <w:rPr>
          <w:szCs w:val="28"/>
        </w:rPr>
        <w:t xml:space="preserve"> </w:t>
      </w:r>
      <w:r w:rsidR="0073269F">
        <w:rPr>
          <w:szCs w:val="28"/>
        </w:rPr>
        <w:t>решением</w:t>
      </w:r>
      <w:r w:rsidR="0073269F">
        <w:rPr>
          <w:szCs w:val="28"/>
        </w:rPr>
        <w:t xml:space="preserve"> коллегии счетной палаты Тульской области (протокол от 26.10.2017 №11</w:t>
      </w:r>
      <w:r w:rsidR="0073269F">
        <w:rPr>
          <w:szCs w:val="28"/>
        </w:rPr>
        <w:t>)</w:t>
      </w:r>
      <w:r w:rsidR="0073269F">
        <w:rPr>
          <w:szCs w:val="28"/>
        </w:rPr>
        <w:t xml:space="preserve"> срок исполнения представления </w:t>
      </w:r>
      <w:r w:rsidR="0073269F">
        <w:rPr>
          <w:szCs w:val="28"/>
        </w:rPr>
        <w:t xml:space="preserve">продлен </w:t>
      </w:r>
      <w:r w:rsidR="0073269F">
        <w:rPr>
          <w:szCs w:val="28"/>
        </w:rPr>
        <w:t>до 01.02.2018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73269F" w:rsidRDefault="0012176C" w:rsidP="0043002C">
      <w:pPr>
        <w:ind w:firstLine="709"/>
        <w:jc w:val="both"/>
        <w:rPr>
          <w:szCs w:val="28"/>
        </w:rPr>
      </w:pPr>
      <w:r w:rsidRPr="0073269F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7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BCB84E0A"/>
    <w:lvl w:ilvl="0" w:tplc="5ADACD8A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210D6"/>
    <w:rsid w:val="000E23F5"/>
    <w:rsid w:val="00106F1A"/>
    <w:rsid w:val="0012176C"/>
    <w:rsid w:val="00130D5C"/>
    <w:rsid w:val="00151408"/>
    <w:rsid w:val="001A3EBB"/>
    <w:rsid w:val="001B3C07"/>
    <w:rsid w:val="001C1B1C"/>
    <w:rsid w:val="0023531D"/>
    <w:rsid w:val="00265C90"/>
    <w:rsid w:val="00287ECA"/>
    <w:rsid w:val="0043002C"/>
    <w:rsid w:val="00441213"/>
    <w:rsid w:val="0056075B"/>
    <w:rsid w:val="005D37BC"/>
    <w:rsid w:val="00643ADA"/>
    <w:rsid w:val="006859B9"/>
    <w:rsid w:val="00693B37"/>
    <w:rsid w:val="0073269F"/>
    <w:rsid w:val="00763D98"/>
    <w:rsid w:val="00794BF5"/>
    <w:rsid w:val="0083258D"/>
    <w:rsid w:val="00853B63"/>
    <w:rsid w:val="00894591"/>
    <w:rsid w:val="009C2D45"/>
    <w:rsid w:val="00A100E3"/>
    <w:rsid w:val="00A374E1"/>
    <w:rsid w:val="00A614E9"/>
    <w:rsid w:val="00A75F91"/>
    <w:rsid w:val="00B34E58"/>
    <w:rsid w:val="00B9128C"/>
    <w:rsid w:val="00BA5663"/>
    <w:rsid w:val="00CD4711"/>
    <w:rsid w:val="00D325B7"/>
    <w:rsid w:val="00D62009"/>
    <w:rsid w:val="00E54850"/>
    <w:rsid w:val="00EC38F8"/>
    <w:rsid w:val="00EE4952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1514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mk7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k71.ru/" TargetMode="External"/><Relationship Id="rId5" Type="http://schemas.openxmlformats.org/officeDocument/2006/relationships/hyperlink" Target="http://tomk7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2017-11-22T14:22:00Z</dcterms:created>
  <dcterms:modified xsi:type="dcterms:W3CDTF">2017-11-22T14:22:00Z</dcterms:modified>
</cp:coreProperties>
</file>