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9E" w:rsidRDefault="00B30A9E" w:rsidP="00B30A9E">
      <w:pPr>
        <w:pStyle w:val="3"/>
        <w:ind w:left="0" w:right="0"/>
        <w:jc w:val="both"/>
      </w:pPr>
      <w:r>
        <w:t xml:space="preserve">        </w:t>
      </w:r>
      <w:r w:rsidRPr="00B30A9E">
        <w:t>Информация об исполнении представлений по итогам проведения контрольного мероприятия «</w:t>
      </w:r>
      <w:r w:rsidRPr="00F6098F">
        <w:t>Проверка качества работ по строительству спортивных площадок, выполняемых государственным учреждением Тульской области «Сервис» в рамках государственной программы Тульской области</w:t>
      </w:r>
      <w:r>
        <w:t xml:space="preserve"> </w:t>
      </w:r>
      <w:r w:rsidRPr="00F6098F">
        <w:t>«Развитие физической культуры, спорта и повышение эффективности реализации молоде</w:t>
      </w:r>
      <w:r>
        <w:t>жной политики Тульской области</w:t>
      </w:r>
      <w:r w:rsidR="001A676E">
        <w:t>»</w:t>
      </w:r>
    </w:p>
    <w:p w:rsidR="008C036A" w:rsidRDefault="008C036A" w:rsidP="00B30A9E">
      <w:pPr>
        <w:pStyle w:val="3"/>
        <w:ind w:left="0" w:right="0"/>
        <w:jc w:val="both"/>
        <w:rPr>
          <w:b w:val="0"/>
          <w:bCs/>
        </w:rPr>
      </w:pPr>
    </w:p>
    <w:p w:rsidR="00B30A9E" w:rsidRDefault="00B30A9E" w:rsidP="0009094A">
      <w:pPr>
        <w:pStyle w:val="3"/>
        <w:ind w:left="0" w:right="0"/>
        <w:jc w:val="both"/>
      </w:pPr>
      <w:r>
        <w:rPr>
          <w:b w:val="0"/>
          <w:bCs/>
        </w:rPr>
        <w:t xml:space="preserve">     </w:t>
      </w:r>
      <w:r w:rsidR="0009094A">
        <w:rPr>
          <w:b w:val="0"/>
          <w:bCs/>
        </w:rPr>
        <w:t xml:space="preserve">    Представления</w:t>
      </w:r>
      <w:r w:rsidR="001A676E">
        <w:rPr>
          <w:b w:val="0"/>
          <w:bCs/>
        </w:rPr>
        <w:t xml:space="preserve"> по результатам контрольного мероприятия </w:t>
      </w:r>
      <w:r w:rsidR="001A676E" w:rsidRPr="00B30A9E">
        <w:t>«</w:t>
      </w:r>
      <w:r w:rsidR="001A676E" w:rsidRPr="001A676E">
        <w:rPr>
          <w:b w:val="0"/>
          <w:bCs/>
        </w:rPr>
        <w:t>Проверка качества работ по строительству спортивных площадок, выполняемых государственным учреждением Тульской области «Сервис» в рамках государственной программы Тульской области «Развитие физической культуры, спорта и повышение эффективности реализации молодежной политики Тульской области»</w:t>
      </w:r>
      <w:r w:rsidR="001A676E">
        <w:rPr>
          <w:b w:val="0"/>
          <w:bCs/>
        </w:rPr>
        <w:t xml:space="preserve"> в ГУ ТО «Сервис», </w:t>
      </w:r>
      <w:bookmarkStart w:id="0" w:name="_GoBack"/>
      <w:bookmarkEnd w:id="0"/>
      <w:r w:rsidR="00A46DB9" w:rsidRPr="001A676E">
        <w:rPr>
          <w:b w:val="0"/>
          <w:bCs/>
        </w:rPr>
        <w:t>пункт</w:t>
      </w:r>
      <w:r w:rsidR="00A46DB9">
        <w:rPr>
          <w:b w:val="0"/>
          <w:bCs/>
        </w:rPr>
        <w:t>ом</w:t>
      </w:r>
      <w:r w:rsidR="00A46DB9" w:rsidRPr="001A676E">
        <w:rPr>
          <w:b w:val="0"/>
          <w:bCs/>
        </w:rPr>
        <w:t xml:space="preserve"> п.2.7.3 плана работы счетной палаты Тульской области на 2017 год</w:t>
      </w:r>
      <w:r w:rsidR="00A46DB9">
        <w:rPr>
          <w:b w:val="0"/>
          <w:bCs/>
        </w:rPr>
        <w:t xml:space="preserve">) </w:t>
      </w:r>
      <w:r w:rsidR="001A676E" w:rsidRPr="001A676E">
        <w:rPr>
          <w:b w:val="0"/>
          <w:bCs/>
        </w:rPr>
        <w:t>в период с 10 апреля по 24 мая 2017 года</w:t>
      </w:r>
      <w:r w:rsidR="001A676E">
        <w:rPr>
          <w:b w:val="0"/>
          <w:bCs/>
        </w:rPr>
        <w:t xml:space="preserve">, </w:t>
      </w:r>
      <w:r w:rsidR="0009094A">
        <w:rPr>
          <w:b w:val="0"/>
          <w:bCs/>
        </w:rPr>
        <w:t xml:space="preserve">направленные </w:t>
      </w:r>
      <w:r>
        <w:rPr>
          <w:b w:val="0"/>
          <w:bCs/>
        </w:rPr>
        <w:t>управлению делами аппарата правительства Тульской области</w:t>
      </w:r>
      <w:r w:rsidR="0009094A">
        <w:rPr>
          <w:b w:val="0"/>
          <w:bCs/>
        </w:rPr>
        <w:t xml:space="preserve"> и </w:t>
      </w:r>
      <w:r w:rsidRPr="0009094A">
        <w:rPr>
          <w:b w:val="0"/>
        </w:rPr>
        <w:t>ГУ ТО «Сервис»</w:t>
      </w:r>
      <w:r w:rsidR="0009094A">
        <w:rPr>
          <w:rFonts w:eastAsiaTheme="minorHAnsi"/>
          <w:b w:val="0"/>
          <w:lang w:eastAsia="en-US"/>
        </w:rPr>
        <w:t xml:space="preserve">, </w:t>
      </w:r>
      <w:r w:rsidRPr="0009094A">
        <w:rPr>
          <w:b w:val="0"/>
        </w:rPr>
        <w:t>исполнены частично</w:t>
      </w:r>
      <w:r w:rsidR="002554AF" w:rsidRPr="0009094A">
        <w:rPr>
          <w:b w:val="0"/>
        </w:rPr>
        <w:t xml:space="preserve"> и </w:t>
      </w:r>
      <w:r w:rsidR="0009094A" w:rsidRPr="0009094A">
        <w:rPr>
          <w:b w:val="0"/>
        </w:rPr>
        <w:t xml:space="preserve">оставлены </w:t>
      </w:r>
      <w:r w:rsidR="002554AF" w:rsidRPr="0009094A">
        <w:rPr>
          <w:b w:val="0"/>
        </w:rPr>
        <w:t>на контроле счетной палаты Тульской области</w:t>
      </w:r>
      <w:r w:rsidRPr="0009094A">
        <w:rPr>
          <w:b w:val="0"/>
        </w:rPr>
        <w:t>.</w:t>
      </w:r>
      <w:r w:rsidR="002554AF">
        <w:t xml:space="preserve"> </w:t>
      </w:r>
    </w:p>
    <w:p w:rsidR="00347E46" w:rsidRPr="00347E46" w:rsidRDefault="00347E46" w:rsidP="00347E46">
      <w:pPr>
        <w:pStyle w:val="3"/>
        <w:ind w:left="0" w:right="0"/>
        <w:jc w:val="both"/>
        <w:rPr>
          <w:b w:val="0"/>
          <w:bCs/>
        </w:rPr>
      </w:pPr>
      <w:r>
        <w:t xml:space="preserve">        </w:t>
      </w:r>
      <w:r w:rsidRPr="00347E46">
        <w:rPr>
          <w:b w:val="0"/>
          <w:bCs/>
        </w:rPr>
        <w:t xml:space="preserve">В счетную палату Тульской области поступила информация управления делами аппарата правительства Тульской области и ГУ ТО «Сервис» о рассмотрении представлений и продлении срока </w:t>
      </w:r>
      <w:r w:rsidR="006C75F5">
        <w:rPr>
          <w:b w:val="0"/>
          <w:bCs/>
        </w:rPr>
        <w:t xml:space="preserve">их </w:t>
      </w:r>
      <w:r w:rsidRPr="00347E46">
        <w:rPr>
          <w:b w:val="0"/>
          <w:bCs/>
        </w:rPr>
        <w:t>исполнения до 10 октября 2017 года.</w:t>
      </w:r>
    </w:p>
    <w:p w:rsidR="00347E46" w:rsidRDefault="00347E46" w:rsidP="00347E46">
      <w:pPr>
        <w:pStyle w:val="3"/>
        <w:ind w:left="0" w:right="0"/>
        <w:jc w:val="both"/>
        <w:rPr>
          <w:b w:val="0"/>
        </w:rPr>
      </w:pPr>
      <w:r>
        <w:rPr>
          <w:b w:val="0"/>
        </w:rPr>
        <w:t xml:space="preserve">       </w:t>
      </w:r>
      <w:r w:rsidRPr="00347E46">
        <w:rPr>
          <w:b w:val="0"/>
        </w:rPr>
        <w:t>В соответствии со статьей 16 Закона Тульской области от 04.12.2008 №1147-ЗТО «О счетной палате Тульской области», коллегией счетной палаты Тульской области принято решение о продлении срока выполнения управлением делами аппарата правительства Тульской области и ГУ ТО «Сервис» представлений счетной палаты Тульской области до 10 октября 2017 года</w:t>
      </w:r>
      <w:r>
        <w:rPr>
          <w:b w:val="0"/>
        </w:rPr>
        <w:t>.</w:t>
      </w:r>
    </w:p>
    <w:p w:rsidR="00347E46" w:rsidRDefault="00347E46" w:rsidP="00347E46">
      <w:pPr>
        <w:pStyle w:val="3"/>
        <w:ind w:left="0" w:right="0"/>
        <w:jc w:val="both"/>
        <w:rPr>
          <w:b w:val="0"/>
        </w:rPr>
      </w:pPr>
    </w:p>
    <w:p w:rsidR="00347E46" w:rsidRDefault="00347E46" w:rsidP="00347E46">
      <w:pPr>
        <w:pStyle w:val="3"/>
        <w:ind w:left="0" w:right="0"/>
        <w:jc w:val="both"/>
        <w:rPr>
          <w:b w:val="0"/>
        </w:rPr>
      </w:pPr>
    </w:p>
    <w:p w:rsidR="00347E46" w:rsidRDefault="00347E46" w:rsidP="00347E46">
      <w:pPr>
        <w:pStyle w:val="3"/>
        <w:ind w:left="0" w:right="0"/>
        <w:jc w:val="both"/>
        <w:rPr>
          <w:b w:val="0"/>
        </w:rPr>
      </w:pPr>
      <w:r>
        <w:rPr>
          <w:b w:val="0"/>
        </w:rPr>
        <w:t>Аудитор счетной палаты</w:t>
      </w:r>
    </w:p>
    <w:p w:rsidR="00347E46" w:rsidRPr="00347E46" w:rsidRDefault="00347E46" w:rsidP="00347E46">
      <w:pPr>
        <w:pStyle w:val="3"/>
        <w:ind w:left="0" w:right="0"/>
        <w:jc w:val="both"/>
        <w:rPr>
          <w:b w:val="0"/>
        </w:rPr>
      </w:pPr>
      <w:r>
        <w:rPr>
          <w:b w:val="0"/>
        </w:rPr>
        <w:t>Тульской области                                                                             Т.А.</w:t>
      </w:r>
      <w:r w:rsidR="00E00F32">
        <w:rPr>
          <w:b w:val="0"/>
        </w:rPr>
        <w:t xml:space="preserve"> </w:t>
      </w:r>
      <w:r>
        <w:rPr>
          <w:b w:val="0"/>
        </w:rPr>
        <w:t>Сергеева</w:t>
      </w:r>
    </w:p>
    <w:sectPr w:rsidR="00347E46" w:rsidRPr="0034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AF"/>
    <w:rsid w:val="0009094A"/>
    <w:rsid w:val="000E2B47"/>
    <w:rsid w:val="001A676E"/>
    <w:rsid w:val="00221EAF"/>
    <w:rsid w:val="002554AF"/>
    <w:rsid w:val="002D6E89"/>
    <w:rsid w:val="00347E46"/>
    <w:rsid w:val="006C75F5"/>
    <w:rsid w:val="008C036A"/>
    <w:rsid w:val="00A46DB9"/>
    <w:rsid w:val="00AA2691"/>
    <w:rsid w:val="00B30A9E"/>
    <w:rsid w:val="00BE336B"/>
    <w:rsid w:val="00E00F32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12F02-3498-4858-933C-0F0467EE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3"/>
    <w:basedOn w:val="a"/>
    <w:rsid w:val="00B30A9E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6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6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3</cp:revision>
  <cp:lastPrinted>2017-08-24T06:20:00Z</cp:lastPrinted>
  <dcterms:created xsi:type="dcterms:W3CDTF">2017-08-25T11:21:00Z</dcterms:created>
  <dcterms:modified xsi:type="dcterms:W3CDTF">2017-08-25T11:22:00Z</dcterms:modified>
</cp:coreProperties>
</file>