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Pr="003008D4" w:rsidRDefault="005A343E" w:rsidP="003008D4">
      <w:pPr>
        <w:ind w:firstLine="568"/>
        <w:jc w:val="both"/>
        <w:rPr>
          <w:b/>
          <w:szCs w:val="28"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контрольного мероприятия </w:t>
      </w:r>
      <w:r w:rsidR="003008D4" w:rsidRPr="003008D4">
        <w:rPr>
          <w:b/>
        </w:rPr>
        <w:t>«Проверка целевого и эффективного использования средств бюджета Тульской области в рамках реализации государственной программы «Улучшение инвестиционного климата в Тульской области» в АО «Тульская региональная корпорация развития государственно-частного партнерства» за 2015, 2016 годы»</w:t>
      </w:r>
      <w:r w:rsidR="00DC6734" w:rsidRPr="003008D4">
        <w:rPr>
          <w:b/>
        </w:rPr>
        <w:t xml:space="preserve"> </w:t>
      </w:r>
    </w:p>
    <w:p w:rsidR="005A343E" w:rsidRDefault="005A343E" w:rsidP="005A343E">
      <w:pPr>
        <w:ind w:firstLine="709"/>
        <w:jc w:val="both"/>
      </w:pPr>
      <w:r>
        <w:t>Исполнены представления, направленные:</w:t>
      </w:r>
    </w:p>
    <w:p w:rsidR="005A343E" w:rsidRDefault="005A343E" w:rsidP="0046037F">
      <w:pPr>
        <w:ind w:firstLine="709"/>
        <w:jc w:val="both"/>
      </w:pPr>
      <w:r>
        <w:t xml:space="preserve">1) министерству </w:t>
      </w:r>
      <w:r w:rsidR="00BB0E89">
        <w:t xml:space="preserve">экономического развития </w:t>
      </w:r>
      <w:r>
        <w:t>Тульской области (далее – Министерство);</w:t>
      </w:r>
    </w:p>
    <w:p w:rsidR="005A343E" w:rsidRPr="0046037F" w:rsidRDefault="005A343E" w:rsidP="0046037F">
      <w:pPr>
        <w:ind w:firstLine="709"/>
        <w:jc w:val="both"/>
      </w:pPr>
      <w:r w:rsidRPr="0046037F">
        <w:t xml:space="preserve">2)  </w:t>
      </w:r>
      <w:r w:rsidR="00BB0E89">
        <w:t>акционерно</w:t>
      </w:r>
      <w:r w:rsidR="00DD34DE">
        <w:t>му</w:t>
      </w:r>
      <w:r w:rsidR="00BB0E89">
        <w:t xml:space="preserve"> обществ</w:t>
      </w:r>
      <w:r w:rsidR="00DD34DE">
        <w:t>у</w:t>
      </w:r>
      <w:r w:rsidR="00BB0E89" w:rsidRPr="00343B7E">
        <w:t xml:space="preserve"> «Тульская региональная корпорация развития государственно-частного партнерства» </w:t>
      </w:r>
      <w:r w:rsidRPr="0046037F">
        <w:t>(далее –</w:t>
      </w:r>
      <w:r w:rsidR="00BB0E89">
        <w:t xml:space="preserve"> Корпорация</w:t>
      </w:r>
      <w:r w:rsidRPr="0046037F">
        <w:t>).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BB0E89" w:rsidRPr="00BB0E89">
        <w:t>«Проверка целевого и эффективного использования средств бюджета Тульской области в рамках реализации государственной программы «Улучшение инвестиционного климата в Тульской области» в АО «Тульская региональная корпорация развития государственно-частного партнерства» за 2015, 2016 годы»</w:t>
      </w:r>
      <w:r w:rsidR="00BB0E89" w:rsidRPr="003008D4">
        <w:rPr>
          <w:b/>
        </w:rPr>
        <w:t xml:space="preserve"> </w:t>
      </w:r>
      <w:r>
        <w:rPr>
          <w:szCs w:val="28"/>
        </w:rPr>
        <w:t xml:space="preserve">проведено счетной палатой Тульской области в период </w:t>
      </w:r>
      <w:r w:rsidR="00311905">
        <w:rPr>
          <w:szCs w:val="28"/>
        </w:rPr>
        <w:t>с 09 января 2017 года по 10 марта 2017 года</w:t>
      </w:r>
      <w:r w:rsidR="00311905" w:rsidRPr="007062F5">
        <w:rPr>
          <w:szCs w:val="28"/>
        </w:rPr>
        <w:t xml:space="preserve"> </w:t>
      </w:r>
      <w:r>
        <w:rPr>
          <w:szCs w:val="28"/>
        </w:rPr>
        <w:t>в соответствии со статьей 10 Закона Тульской области от 04.12.2008 № 1147-ЗТО «О счетной палате Тульской области»</w:t>
      </w:r>
      <w:r w:rsidR="00311905">
        <w:rPr>
          <w:szCs w:val="28"/>
        </w:rPr>
        <w:t>,</w:t>
      </w:r>
      <w:r w:rsidR="00311905" w:rsidRPr="00311905">
        <w:rPr>
          <w:bCs/>
          <w:szCs w:val="28"/>
          <w:lang w:eastAsia="ru-RU"/>
        </w:rPr>
        <w:t xml:space="preserve"> </w:t>
      </w:r>
      <w:r w:rsidR="00311905">
        <w:rPr>
          <w:bCs/>
          <w:szCs w:val="28"/>
          <w:lang w:eastAsia="ru-RU"/>
        </w:rPr>
        <w:t>с предложением Губернатора от 09.12.2016 № 55-к-1/2347</w:t>
      </w:r>
      <w:r>
        <w:rPr>
          <w:szCs w:val="28"/>
        </w:rPr>
        <w:t xml:space="preserve"> и </w:t>
      </w:r>
      <w:r w:rsidR="00311905">
        <w:rPr>
          <w:szCs w:val="28"/>
        </w:rPr>
        <w:t xml:space="preserve">п. 2.4.1 </w:t>
      </w:r>
      <w:r>
        <w:rPr>
          <w:szCs w:val="28"/>
        </w:rPr>
        <w:t xml:space="preserve">плана работы на 2017 год.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представлений приняты следующие меры:</w:t>
      </w:r>
    </w:p>
    <w:p w:rsidR="005A343E" w:rsidRPr="00456F60" w:rsidRDefault="005A343E" w:rsidP="005A343E">
      <w:pPr>
        <w:ind w:firstLine="709"/>
        <w:jc w:val="center"/>
        <w:rPr>
          <w:b/>
          <w:i/>
          <w:szCs w:val="28"/>
        </w:rPr>
      </w:pPr>
      <w:r w:rsidRPr="00456F60">
        <w:rPr>
          <w:b/>
          <w:i/>
          <w:szCs w:val="28"/>
        </w:rPr>
        <w:t>Министерством:</w:t>
      </w:r>
    </w:p>
    <w:p w:rsidR="00164609" w:rsidRDefault="0073033C" w:rsidP="00164609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64609">
        <w:rPr>
          <w:szCs w:val="28"/>
        </w:rPr>
        <w:t>Внесены изменения в</w:t>
      </w:r>
      <w:r w:rsidR="00164609" w:rsidRPr="004B0EF1">
        <w:rPr>
          <w:szCs w:val="28"/>
        </w:rPr>
        <w:t xml:space="preserve"> </w:t>
      </w:r>
      <w:r w:rsidR="00164609">
        <w:rPr>
          <w:szCs w:val="28"/>
        </w:rPr>
        <w:t>г</w:t>
      </w:r>
      <w:r w:rsidR="00164609" w:rsidRPr="004B0EF1">
        <w:rPr>
          <w:szCs w:val="28"/>
        </w:rPr>
        <w:t>осударственн</w:t>
      </w:r>
      <w:r w:rsidR="00164609">
        <w:rPr>
          <w:szCs w:val="28"/>
        </w:rPr>
        <w:t xml:space="preserve">ую программу в части включения в программу </w:t>
      </w:r>
      <w:r w:rsidR="00164609" w:rsidRPr="004B0EF1">
        <w:rPr>
          <w:szCs w:val="28"/>
        </w:rPr>
        <w:t>бюджетных средств, ранее выделенных Корпорации в рамках долгосрочной целевой программы</w:t>
      </w:r>
      <w:r w:rsidR="00164609">
        <w:rPr>
          <w:szCs w:val="28"/>
        </w:rPr>
        <w:t xml:space="preserve">. Разработаны и утверждены в составе программы </w:t>
      </w:r>
      <w:r w:rsidR="00164609" w:rsidRPr="003F1EA7">
        <w:rPr>
          <w:szCs w:val="28"/>
        </w:rPr>
        <w:t>показатели</w:t>
      </w:r>
      <w:r w:rsidR="00164609">
        <w:rPr>
          <w:szCs w:val="28"/>
        </w:rPr>
        <w:t xml:space="preserve"> результативности и эффективности по индустриальному парку и особой экономической зоне</w:t>
      </w:r>
      <w:r w:rsidR="00164609" w:rsidRPr="003F1EA7">
        <w:rPr>
          <w:szCs w:val="28"/>
        </w:rPr>
        <w:t xml:space="preserve">. </w:t>
      </w:r>
    </w:p>
    <w:p w:rsidR="00164609" w:rsidRDefault="00164609" w:rsidP="00164609">
      <w:pPr>
        <w:ind w:firstLine="709"/>
        <w:jc w:val="both"/>
        <w:rPr>
          <w:szCs w:val="28"/>
        </w:rPr>
      </w:pPr>
      <w:r>
        <w:rPr>
          <w:szCs w:val="28"/>
        </w:rPr>
        <w:t xml:space="preserve">2. Усилен </w:t>
      </w:r>
      <w:r w:rsidRPr="00332121">
        <w:rPr>
          <w:szCs w:val="28"/>
        </w:rPr>
        <w:t>контроль за соблюдением Корпорацией порядка ведения бухгалтерского учета в соответствии с законодательством РФ и нормативными правовыми актами</w:t>
      </w:r>
      <w:r>
        <w:rPr>
          <w:szCs w:val="28"/>
        </w:rPr>
        <w:t>.</w:t>
      </w:r>
    </w:p>
    <w:p w:rsidR="00164609" w:rsidRPr="00E408F6" w:rsidRDefault="00164609" w:rsidP="00164609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408F6">
        <w:rPr>
          <w:szCs w:val="28"/>
        </w:rPr>
        <w:t>Усил</w:t>
      </w:r>
      <w:r>
        <w:rPr>
          <w:szCs w:val="28"/>
        </w:rPr>
        <w:t>ен</w:t>
      </w:r>
      <w:r w:rsidRPr="00E408F6">
        <w:rPr>
          <w:szCs w:val="28"/>
        </w:rPr>
        <w:t xml:space="preserve"> контроль за осуществлением эффективной работы Корпорации по обеспечению индустриального парка «Узловая» объектами инфраструктуры, завершенными строительством: транспортной инфраструктуры, системы газоснабжения, системы водоснабжения, системы водоотведения.</w:t>
      </w:r>
    </w:p>
    <w:p w:rsidR="00164609" w:rsidRDefault="00164609" w:rsidP="00164609">
      <w:pPr>
        <w:ind w:firstLine="709"/>
        <w:jc w:val="both"/>
        <w:rPr>
          <w:szCs w:val="28"/>
        </w:rPr>
      </w:pPr>
      <w:r>
        <w:rPr>
          <w:szCs w:val="28"/>
        </w:rPr>
        <w:t>4. Р</w:t>
      </w:r>
      <w:r w:rsidRPr="00E408F6">
        <w:rPr>
          <w:szCs w:val="28"/>
        </w:rPr>
        <w:t>еализаци</w:t>
      </w:r>
      <w:r>
        <w:rPr>
          <w:szCs w:val="28"/>
        </w:rPr>
        <w:t>я</w:t>
      </w:r>
      <w:r w:rsidRPr="00E408F6">
        <w:rPr>
          <w:szCs w:val="28"/>
        </w:rPr>
        <w:t xml:space="preserve"> проект</w:t>
      </w:r>
      <w:r>
        <w:rPr>
          <w:szCs w:val="28"/>
        </w:rPr>
        <w:t>а</w:t>
      </w:r>
      <w:r w:rsidRPr="00E408F6">
        <w:rPr>
          <w:szCs w:val="28"/>
        </w:rPr>
        <w:t xml:space="preserve"> «</w:t>
      </w:r>
      <w:proofErr w:type="spellStart"/>
      <w:r w:rsidRPr="00E408F6">
        <w:rPr>
          <w:szCs w:val="28"/>
        </w:rPr>
        <w:t>Dancing</w:t>
      </w:r>
      <w:proofErr w:type="spellEnd"/>
      <w:r w:rsidRPr="00E408F6">
        <w:rPr>
          <w:szCs w:val="28"/>
        </w:rPr>
        <w:t xml:space="preserve"> </w:t>
      </w:r>
      <w:proofErr w:type="spellStart"/>
      <w:r w:rsidRPr="00E408F6">
        <w:rPr>
          <w:szCs w:val="28"/>
        </w:rPr>
        <w:t>Green</w:t>
      </w:r>
      <w:proofErr w:type="spellEnd"/>
      <w:r w:rsidRPr="00E408F6">
        <w:rPr>
          <w:szCs w:val="28"/>
        </w:rPr>
        <w:t>» на территории Заокского района</w:t>
      </w:r>
      <w:r>
        <w:rPr>
          <w:szCs w:val="28"/>
        </w:rPr>
        <w:t xml:space="preserve"> будет продолжена.</w:t>
      </w:r>
    </w:p>
    <w:p w:rsidR="00164609" w:rsidRPr="00F04391" w:rsidRDefault="00164609" w:rsidP="00164609">
      <w:pPr>
        <w:ind w:firstLine="709"/>
        <w:jc w:val="both"/>
        <w:rPr>
          <w:szCs w:val="28"/>
        </w:rPr>
      </w:pPr>
      <w:r>
        <w:rPr>
          <w:szCs w:val="28"/>
        </w:rPr>
        <w:t xml:space="preserve">5. Внесены изменения в </w:t>
      </w:r>
      <w:r w:rsidRPr="00F04391">
        <w:rPr>
          <w:szCs w:val="28"/>
        </w:rPr>
        <w:t>Порядок № 292</w:t>
      </w:r>
      <w:r w:rsidR="00DD34DE" w:rsidRPr="00DD34DE">
        <w:rPr>
          <w:szCs w:val="28"/>
        </w:rPr>
        <w:t xml:space="preserve"> </w:t>
      </w:r>
      <w:r w:rsidR="00DD34DE">
        <w:rPr>
          <w:szCs w:val="28"/>
        </w:rPr>
        <w:t xml:space="preserve">в </w:t>
      </w:r>
      <w:r w:rsidR="0028316B">
        <w:rPr>
          <w:szCs w:val="28"/>
        </w:rPr>
        <w:t xml:space="preserve">части </w:t>
      </w:r>
      <w:r w:rsidR="00DD34DE">
        <w:rPr>
          <w:szCs w:val="28"/>
        </w:rPr>
        <w:t>услови</w:t>
      </w:r>
      <w:r w:rsidR="0028316B">
        <w:rPr>
          <w:szCs w:val="28"/>
        </w:rPr>
        <w:t>й</w:t>
      </w:r>
      <w:r w:rsidR="00DD34DE">
        <w:rPr>
          <w:szCs w:val="28"/>
        </w:rPr>
        <w:t xml:space="preserve"> предоставления субсидий</w:t>
      </w:r>
      <w:r w:rsidRPr="00F04391">
        <w:rPr>
          <w:szCs w:val="28"/>
        </w:rPr>
        <w:t xml:space="preserve">. Усилен контроль за обеспечением выполнения условий. </w:t>
      </w:r>
    </w:p>
    <w:p w:rsidR="00164609" w:rsidRPr="00456F60" w:rsidRDefault="00164609" w:rsidP="00164609">
      <w:pPr>
        <w:ind w:firstLine="709"/>
        <w:jc w:val="center"/>
        <w:rPr>
          <w:b/>
          <w:i/>
          <w:szCs w:val="28"/>
        </w:rPr>
      </w:pPr>
      <w:r w:rsidRPr="00456F60">
        <w:rPr>
          <w:b/>
          <w:i/>
          <w:szCs w:val="28"/>
        </w:rPr>
        <w:t>Корпорацией:</w:t>
      </w:r>
    </w:p>
    <w:p w:rsidR="00164609" w:rsidRPr="00EC400E" w:rsidRDefault="00164609" w:rsidP="00164609">
      <w:pPr>
        <w:autoSpaceDE w:val="0"/>
        <w:autoSpaceDN w:val="0"/>
        <w:ind w:firstLine="709"/>
        <w:jc w:val="both"/>
        <w:rPr>
          <w:szCs w:val="28"/>
        </w:rPr>
      </w:pPr>
      <w:r w:rsidRPr="00EC400E">
        <w:rPr>
          <w:szCs w:val="28"/>
        </w:rPr>
        <w:t xml:space="preserve">6. </w:t>
      </w:r>
      <w:proofErr w:type="spellStart"/>
      <w:r>
        <w:rPr>
          <w:szCs w:val="28"/>
        </w:rPr>
        <w:t>Доначислены</w:t>
      </w:r>
      <w:proofErr w:type="spellEnd"/>
      <w:r>
        <w:rPr>
          <w:szCs w:val="28"/>
        </w:rPr>
        <w:t xml:space="preserve"> в резервный фонд обязательные отчисления </w:t>
      </w:r>
      <w:r w:rsidRPr="00F96CB5">
        <w:rPr>
          <w:szCs w:val="28"/>
        </w:rPr>
        <w:t>из прибыли</w:t>
      </w:r>
      <w:r>
        <w:rPr>
          <w:szCs w:val="28"/>
        </w:rPr>
        <w:t>.</w:t>
      </w:r>
      <w:r w:rsidRPr="00EC400E">
        <w:rPr>
          <w:szCs w:val="28"/>
        </w:rPr>
        <w:t xml:space="preserve"> Усил</w:t>
      </w:r>
      <w:r>
        <w:rPr>
          <w:szCs w:val="28"/>
        </w:rPr>
        <w:t>ен</w:t>
      </w:r>
      <w:r w:rsidRPr="00EC400E">
        <w:rPr>
          <w:szCs w:val="28"/>
        </w:rPr>
        <w:t xml:space="preserve"> контроль за выполнением требований федерального законодательства в части осуществления обязательных отчислений в резервный фонд.</w:t>
      </w:r>
    </w:p>
    <w:p w:rsidR="00164609" w:rsidRPr="00C96292" w:rsidRDefault="00164609" w:rsidP="00164609">
      <w:pPr>
        <w:autoSpaceDE w:val="0"/>
        <w:autoSpaceDN w:val="0"/>
        <w:ind w:firstLine="709"/>
        <w:jc w:val="both"/>
        <w:rPr>
          <w:rFonts w:eastAsia="Calibri"/>
          <w:szCs w:val="28"/>
        </w:rPr>
      </w:pPr>
      <w:r w:rsidRPr="005A6B6A">
        <w:rPr>
          <w:szCs w:val="28"/>
        </w:rPr>
        <w:t xml:space="preserve">7. </w:t>
      </w:r>
      <w:r>
        <w:rPr>
          <w:rFonts w:eastAsia="Calibri"/>
          <w:szCs w:val="28"/>
        </w:rPr>
        <w:t xml:space="preserve">Корпорацией заключены договоры с аудиторской компанией ООО «Аудит-Партнер» на доработку методологии раздельного бухгалтерского </w:t>
      </w:r>
      <w:r>
        <w:rPr>
          <w:rFonts w:eastAsia="Calibri"/>
          <w:szCs w:val="28"/>
        </w:rPr>
        <w:lastRenderedPageBreak/>
        <w:t>учета затрат по созданию и развитию инфраструктуры индустриального парка и иным видам хозяйственной деятельности. Разработаны и утверждены изменения в Положение об учетной политике для целей бухгалтерского и налогового учета.</w:t>
      </w:r>
    </w:p>
    <w:p w:rsidR="00164609" w:rsidRPr="00C96292" w:rsidRDefault="00164609" w:rsidP="00164609">
      <w:pPr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8. Усилен </w:t>
      </w:r>
      <w:r w:rsidRPr="00C96292">
        <w:rPr>
          <w:rFonts w:eastAsia="Calibri"/>
          <w:szCs w:val="28"/>
        </w:rPr>
        <w:t xml:space="preserve">контроль за выполнением условия в части </w:t>
      </w:r>
      <w:r w:rsidRPr="00C96292">
        <w:rPr>
          <w:rFonts w:eastAsia="Calibri"/>
          <w:color w:val="000000"/>
          <w:szCs w:val="28"/>
        </w:rPr>
        <w:t>документального подтверждения регистрации на территории Тульской области резидент</w:t>
      </w:r>
      <w:r>
        <w:rPr>
          <w:rFonts w:eastAsia="Calibri"/>
          <w:color w:val="000000"/>
          <w:szCs w:val="28"/>
        </w:rPr>
        <w:t>ов</w:t>
      </w:r>
      <w:r w:rsidRPr="00C96292">
        <w:rPr>
          <w:rFonts w:eastAsia="Calibri"/>
          <w:color w:val="000000"/>
          <w:szCs w:val="28"/>
        </w:rPr>
        <w:t xml:space="preserve"> ИП «Узловая»</w:t>
      </w:r>
      <w:r>
        <w:rPr>
          <w:rFonts w:eastAsia="Calibri"/>
          <w:color w:val="000000"/>
          <w:szCs w:val="28"/>
        </w:rPr>
        <w:t>.</w:t>
      </w:r>
      <w:r w:rsidRPr="00C96292">
        <w:rPr>
          <w:rFonts w:eastAsia="Calibri"/>
          <w:color w:val="000000"/>
          <w:szCs w:val="28"/>
        </w:rPr>
        <w:t xml:space="preserve"> </w:t>
      </w:r>
    </w:p>
    <w:p w:rsidR="00164609" w:rsidRPr="00C96292" w:rsidRDefault="00ED3831" w:rsidP="00164609">
      <w:pPr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="00164609">
        <w:rPr>
          <w:rFonts w:eastAsia="Calibri"/>
          <w:szCs w:val="28"/>
        </w:rPr>
        <w:t xml:space="preserve">. </w:t>
      </w:r>
      <w:r w:rsidR="00164609" w:rsidRPr="00C96292">
        <w:rPr>
          <w:rFonts w:eastAsia="Calibri"/>
          <w:szCs w:val="28"/>
        </w:rPr>
        <w:t>Усил</w:t>
      </w:r>
      <w:r w:rsidR="00164609">
        <w:rPr>
          <w:rFonts w:eastAsia="Calibri"/>
          <w:szCs w:val="28"/>
        </w:rPr>
        <w:t>ен</w:t>
      </w:r>
      <w:r w:rsidR="00164609" w:rsidRPr="00C96292">
        <w:rPr>
          <w:rFonts w:eastAsia="Calibri"/>
          <w:szCs w:val="28"/>
        </w:rPr>
        <w:t xml:space="preserve"> контроль за соблюдение</w:t>
      </w:r>
      <w:r w:rsidR="00164609">
        <w:rPr>
          <w:rFonts w:eastAsia="Calibri"/>
          <w:szCs w:val="28"/>
        </w:rPr>
        <w:t>м</w:t>
      </w:r>
      <w:r w:rsidR="00164609" w:rsidRPr="00C96292">
        <w:rPr>
          <w:rFonts w:eastAsia="Calibri"/>
          <w:szCs w:val="28"/>
        </w:rPr>
        <w:t xml:space="preserve"> требований Федерального закона №115-ФЗ, Федерального закона 73-ФЗ, Градостроительного кодекса РФ</w:t>
      </w:r>
      <w:r w:rsidR="00164609">
        <w:rPr>
          <w:rFonts w:eastAsia="Calibri"/>
          <w:szCs w:val="28"/>
        </w:rPr>
        <w:t xml:space="preserve">, </w:t>
      </w:r>
      <w:r w:rsidR="00164609" w:rsidRPr="00C96292">
        <w:rPr>
          <w:rFonts w:eastAsia="Calibri"/>
          <w:szCs w:val="28"/>
        </w:rPr>
        <w:t>Федерального закона от 26.07.2006 №135-ФЗ «О защите конкуренции».</w:t>
      </w:r>
    </w:p>
    <w:p w:rsidR="00ED3831" w:rsidRDefault="00164609" w:rsidP="00164609">
      <w:pPr>
        <w:autoSpaceDE w:val="0"/>
        <w:autoSpaceDN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ED3831">
        <w:rPr>
          <w:rFonts w:eastAsia="Calibri"/>
          <w:szCs w:val="28"/>
        </w:rPr>
        <w:t>0</w:t>
      </w:r>
      <w:r>
        <w:rPr>
          <w:rFonts w:eastAsia="Calibri"/>
          <w:szCs w:val="28"/>
        </w:rPr>
        <w:t xml:space="preserve">. </w:t>
      </w:r>
      <w:r w:rsidR="00456F60">
        <w:rPr>
          <w:rFonts w:eastAsia="Calibri"/>
          <w:szCs w:val="28"/>
        </w:rPr>
        <w:t xml:space="preserve">Проводится </w:t>
      </w:r>
      <w:r w:rsidRPr="00C96292">
        <w:rPr>
          <w:rFonts w:eastAsia="Calibri"/>
          <w:szCs w:val="28"/>
        </w:rPr>
        <w:t>работ</w:t>
      </w:r>
      <w:r>
        <w:rPr>
          <w:rFonts w:eastAsia="Calibri"/>
          <w:szCs w:val="28"/>
        </w:rPr>
        <w:t>а</w:t>
      </w:r>
      <w:r w:rsidRPr="00C96292">
        <w:rPr>
          <w:rFonts w:eastAsia="Calibri"/>
          <w:szCs w:val="28"/>
        </w:rPr>
        <w:t xml:space="preserve"> по обеспечению индустриального парка «Узловая» объектами инфраструктуры, завершенными строительством</w:t>
      </w:r>
      <w:r w:rsidR="00ED3831">
        <w:rPr>
          <w:rFonts w:eastAsia="Calibri"/>
          <w:szCs w:val="28"/>
        </w:rPr>
        <w:t>.</w:t>
      </w:r>
    </w:p>
    <w:p w:rsidR="00164609" w:rsidRDefault="00164609" w:rsidP="00164609">
      <w:pPr>
        <w:autoSpaceDE w:val="0"/>
        <w:autoSpaceDN w:val="0"/>
        <w:ind w:firstLine="709"/>
        <w:jc w:val="both"/>
        <w:rPr>
          <w:rFonts w:eastAsia="Calibri" w:cs="Calibri"/>
          <w:szCs w:val="28"/>
        </w:rPr>
      </w:pPr>
      <w:r w:rsidRPr="00423031">
        <w:rPr>
          <w:rFonts w:eastAsia="Calibri"/>
          <w:szCs w:val="28"/>
        </w:rPr>
        <w:t>1</w:t>
      </w:r>
      <w:r w:rsidR="00ED3831">
        <w:rPr>
          <w:rFonts w:eastAsia="Calibri"/>
          <w:szCs w:val="28"/>
        </w:rPr>
        <w:t>1</w:t>
      </w:r>
      <w:r w:rsidRPr="00423031">
        <w:rPr>
          <w:rFonts w:eastAsia="Calibri"/>
          <w:szCs w:val="28"/>
        </w:rPr>
        <w:t xml:space="preserve">. </w:t>
      </w:r>
      <w:r w:rsidR="0028316B" w:rsidRPr="00423031">
        <w:rPr>
          <w:rFonts w:eastAsia="Calibri" w:cs="Calibri"/>
          <w:szCs w:val="28"/>
        </w:rPr>
        <w:t>ГУ ТО «</w:t>
      </w:r>
      <w:proofErr w:type="spellStart"/>
      <w:r w:rsidR="0028316B" w:rsidRPr="00423031">
        <w:rPr>
          <w:rFonts w:eastAsia="Calibri" w:cs="Calibri"/>
          <w:szCs w:val="28"/>
        </w:rPr>
        <w:t>Тулаавтодор</w:t>
      </w:r>
      <w:proofErr w:type="spellEnd"/>
      <w:r w:rsidR="0028316B" w:rsidRPr="00423031">
        <w:rPr>
          <w:rFonts w:eastAsia="Calibri" w:cs="Calibri"/>
          <w:szCs w:val="28"/>
        </w:rPr>
        <w:t xml:space="preserve">» </w:t>
      </w:r>
      <w:r w:rsidR="0028316B">
        <w:rPr>
          <w:rFonts w:eastAsia="Calibri" w:cs="Calibri"/>
          <w:szCs w:val="28"/>
        </w:rPr>
        <w:t>в</w:t>
      </w:r>
      <w:r w:rsidR="00ED3831">
        <w:rPr>
          <w:rFonts w:eastAsia="Calibri"/>
          <w:szCs w:val="28"/>
        </w:rPr>
        <w:t xml:space="preserve"> рамках</w:t>
      </w:r>
      <w:r w:rsidR="00ED3831">
        <w:rPr>
          <w:rFonts w:eastAsia="Calibri" w:cs="Calibri"/>
          <w:szCs w:val="28"/>
        </w:rPr>
        <w:t xml:space="preserve"> </w:t>
      </w:r>
      <w:r w:rsidR="0028316B">
        <w:rPr>
          <w:rFonts w:eastAsia="Calibri" w:cs="Calibri"/>
          <w:szCs w:val="28"/>
        </w:rPr>
        <w:t xml:space="preserve">проекта «Новая Тула» </w:t>
      </w:r>
      <w:r>
        <w:rPr>
          <w:rFonts w:eastAsia="Calibri" w:cs="Calibri"/>
          <w:szCs w:val="28"/>
        </w:rPr>
        <w:t>19.12.2017 переда</w:t>
      </w:r>
      <w:r w:rsidR="00ED3831">
        <w:rPr>
          <w:rFonts w:eastAsia="Calibri" w:cs="Calibri"/>
          <w:szCs w:val="28"/>
        </w:rPr>
        <w:t>на</w:t>
      </w:r>
      <w:r>
        <w:rPr>
          <w:rFonts w:eastAsia="Calibri" w:cs="Calibri"/>
          <w:szCs w:val="28"/>
        </w:rPr>
        <w:t xml:space="preserve"> на рассмотрение</w:t>
      </w:r>
      <w:r w:rsidR="0028316B">
        <w:rPr>
          <w:rFonts w:eastAsia="Calibri" w:cs="Calibri"/>
          <w:szCs w:val="28"/>
        </w:rPr>
        <w:t xml:space="preserve"> Корпорации </w:t>
      </w:r>
      <w:r>
        <w:rPr>
          <w:rFonts w:eastAsia="Calibri" w:cs="Calibri"/>
          <w:szCs w:val="28"/>
        </w:rPr>
        <w:t>исполнительн</w:t>
      </w:r>
      <w:r w:rsidR="00ED3831">
        <w:rPr>
          <w:rFonts w:eastAsia="Calibri" w:cs="Calibri"/>
          <w:szCs w:val="28"/>
        </w:rPr>
        <w:t>ая</w:t>
      </w:r>
      <w:r>
        <w:rPr>
          <w:rFonts w:eastAsia="Calibri" w:cs="Calibri"/>
          <w:szCs w:val="28"/>
        </w:rPr>
        <w:t xml:space="preserve"> документаци</w:t>
      </w:r>
      <w:r w:rsidR="00ED3831">
        <w:rPr>
          <w:rFonts w:eastAsia="Calibri" w:cs="Calibri"/>
          <w:szCs w:val="28"/>
        </w:rPr>
        <w:t>я</w:t>
      </w:r>
      <w:r>
        <w:rPr>
          <w:rFonts w:eastAsia="Calibri" w:cs="Calibri"/>
          <w:szCs w:val="28"/>
        </w:rPr>
        <w:t xml:space="preserve"> и акты выполненных работ</w:t>
      </w:r>
      <w:r w:rsidR="0028316B" w:rsidRPr="0028316B">
        <w:rPr>
          <w:rFonts w:eastAsia="Calibri" w:cs="Calibri"/>
          <w:szCs w:val="28"/>
        </w:rPr>
        <w:t xml:space="preserve"> </w:t>
      </w:r>
      <w:r w:rsidR="0028316B" w:rsidRPr="00423031">
        <w:rPr>
          <w:rFonts w:eastAsia="Calibri" w:cs="Calibri"/>
          <w:szCs w:val="28"/>
        </w:rPr>
        <w:t>на реконструкци</w:t>
      </w:r>
      <w:r w:rsidR="0028316B">
        <w:rPr>
          <w:rFonts w:eastAsia="Calibri" w:cs="Calibri"/>
          <w:szCs w:val="28"/>
        </w:rPr>
        <w:t>ю</w:t>
      </w:r>
      <w:r w:rsidR="0028316B" w:rsidRPr="00423031">
        <w:rPr>
          <w:rFonts w:eastAsia="Calibri" w:cs="Calibri"/>
          <w:szCs w:val="28"/>
        </w:rPr>
        <w:t xml:space="preserve"> примыкания и строительство участка дороги</w:t>
      </w:r>
      <w:r>
        <w:rPr>
          <w:rFonts w:eastAsia="Calibri" w:cs="Calibri"/>
          <w:szCs w:val="28"/>
        </w:rPr>
        <w:t>.</w:t>
      </w:r>
    </w:p>
    <w:p w:rsidR="00164609" w:rsidRPr="009314CE" w:rsidRDefault="00164609" w:rsidP="00164609">
      <w:pPr>
        <w:autoSpaceDE w:val="0"/>
        <w:autoSpaceDN w:val="0"/>
        <w:ind w:firstLine="709"/>
        <w:jc w:val="both"/>
        <w:rPr>
          <w:rFonts w:eastAsia="Calibri"/>
          <w:szCs w:val="28"/>
        </w:rPr>
      </w:pPr>
      <w:r w:rsidRPr="009314CE">
        <w:rPr>
          <w:rFonts w:eastAsia="Calibri"/>
          <w:szCs w:val="28"/>
        </w:rPr>
        <w:t>1</w:t>
      </w:r>
      <w:r w:rsidR="003C7012" w:rsidRPr="009314CE">
        <w:rPr>
          <w:rFonts w:eastAsia="Calibri"/>
          <w:szCs w:val="28"/>
        </w:rPr>
        <w:t>2</w:t>
      </w:r>
      <w:r w:rsidRPr="009314CE">
        <w:rPr>
          <w:rFonts w:eastAsia="Calibri"/>
          <w:szCs w:val="28"/>
        </w:rPr>
        <w:t>.</w:t>
      </w:r>
      <w:r w:rsidRPr="009314CE">
        <w:rPr>
          <w:rFonts w:eastAsia="Calibri"/>
          <w:b/>
          <w:szCs w:val="28"/>
        </w:rPr>
        <w:t xml:space="preserve"> </w:t>
      </w:r>
      <w:r w:rsidR="009314CE" w:rsidRPr="009314CE">
        <w:rPr>
          <w:rFonts w:eastAsia="Calibri"/>
          <w:szCs w:val="28"/>
        </w:rPr>
        <w:t>Использование оплаченной проектной документации на строительство автомобильной дороги-дублера в рамках проекта «Новая Тула» является нецелесообразным. При дальнейшей реализации проекта и возникновении необходимости будет осуществлено строительство дороги-дублера по разработанной проектной документации.</w:t>
      </w:r>
    </w:p>
    <w:p w:rsidR="00FC03A0" w:rsidRDefault="005A343E" w:rsidP="009314C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представления</w:t>
      </w:r>
      <w:bookmarkStart w:id="0" w:name="_GoBack"/>
      <w:bookmarkEnd w:id="0"/>
      <w:r>
        <w:rPr>
          <w:szCs w:val="28"/>
        </w:rPr>
        <w:t xml:space="preserve"> сняты с контроля.</w:t>
      </w:r>
    </w:p>
    <w:p w:rsidR="009314CE" w:rsidRDefault="009314CE" w:rsidP="009314C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105F85"/>
    <w:rsid w:val="00164609"/>
    <w:rsid w:val="0028316B"/>
    <w:rsid w:val="002B3018"/>
    <w:rsid w:val="002C5E1F"/>
    <w:rsid w:val="003008D4"/>
    <w:rsid w:val="00311905"/>
    <w:rsid w:val="00343702"/>
    <w:rsid w:val="003C7012"/>
    <w:rsid w:val="00456F60"/>
    <w:rsid w:val="0046037F"/>
    <w:rsid w:val="005A343E"/>
    <w:rsid w:val="00666ED6"/>
    <w:rsid w:val="006E5D54"/>
    <w:rsid w:val="006F140C"/>
    <w:rsid w:val="0073033C"/>
    <w:rsid w:val="007525D9"/>
    <w:rsid w:val="00775954"/>
    <w:rsid w:val="007F69E6"/>
    <w:rsid w:val="009314CE"/>
    <w:rsid w:val="009868DE"/>
    <w:rsid w:val="009B090F"/>
    <w:rsid w:val="00AA6CDF"/>
    <w:rsid w:val="00B25D1E"/>
    <w:rsid w:val="00B56E36"/>
    <w:rsid w:val="00BB0E89"/>
    <w:rsid w:val="00C65DC4"/>
    <w:rsid w:val="00D07523"/>
    <w:rsid w:val="00D2274A"/>
    <w:rsid w:val="00DC6734"/>
    <w:rsid w:val="00DD34DE"/>
    <w:rsid w:val="00EB5B07"/>
    <w:rsid w:val="00ED3831"/>
    <w:rsid w:val="00EE1653"/>
    <w:rsid w:val="00F42B12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2018-01-16T11:30:00Z</cp:lastPrinted>
  <dcterms:created xsi:type="dcterms:W3CDTF">2018-01-29T12:25:00Z</dcterms:created>
  <dcterms:modified xsi:type="dcterms:W3CDTF">2018-01-29T12:27:00Z</dcterms:modified>
</cp:coreProperties>
</file>