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63" w:rsidRPr="008621C5" w:rsidRDefault="00080663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2399" w:rsidRDefault="00D90519" w:rsidP="00D9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 проведения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Pr="00A0213B">
        <w:rPr>
          <w:rFonts w:ascii="Times New Roman" w:hAnsi="Times New Roman" w:cs="Times New Roman"/>
          <w:b/>
          <w:sz w:val="28"/>
          <w:szCs w:val="28"/>
        </w:rPr>
        <w:t>«</w:t>
      </w:r>
      <w:r w:rsidRPr="00A0213B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277579" w:rsidRPr="008621C5">
        <w:rPr>
          <w:rFonts w:ascii="Times New Roman" w:hAnsi="Times New Roman" w:cs="Times New Roman"/>
          <w:b/>
          <w:sz w:val="28"/>
          <w:szCs w:val="28"/>
        </w:rPr>
        <w:t xml:space="preserve">отдельных вопросов финансово-хозяйственной деятельности администрации муниципального образования </w:t>
      </w:r>
    </w:p>
    <w:p w:rsidR="00D90519" w:rsidRDefault="00277579" w:rsidP="00D9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>Богородицкий район за 2015 год»</w:t>
      </w:r>
      <w:r w:rsidR="00D90519" w:rsidRPr="00D9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19" w:rsidRPr="00762672" w:rsidRDefault="00D90519" w:rsidP="00D9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0F5">
        <w:rPr>
          <w:rFonts w:ascii="Times New Roman" w:hAnsi="Times New Roman" w:cs="Times New Roman"/>
          <w:sz w:val="24"/>
          <w:szCs w:val="24"/>
        </w:rPr>
        <w:t>(по состоянию на 14.11.2016)</w:t>
      </w:r>
    </w:p>
    <w:p w:rsidR="00C67514" w:rsidRPr="008621C5" w:rsidRDefault="00C67514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FC" w:rsidRPr="009A0CB8" w:rsidRDefault="00E468FC" w:rsidP="00AD5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90519" w:rsidRPr="00BD3C29" w:rsidRDefault="00D90519" w:rsidP="00BD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29">
        <w:rPr>
          <w:rFonts w:ascii="Times New Roman" w:hAnsi="Times New Roman" w:cs="Times New Roman"/>
          <w:sz w:val="28"/>
          <w:szCs w:val="28"/>
        </w:rPr>
        <w:t>По результатам предложений счетной палаты Тульской области администрацией муниципального образования Богородицкий район приняты следующие меры:</w:t>
      </w:r>
    </w:p>
    <w:p w:rsidR="00D90519" w:rsidRPr="00BD3C29" w:rsidRDefault="00D90519" w:rsidP="00BD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29">
        <w:rPr>
          <w:rFonts w:ascii="Times New Roman" w:hAnsi="Times New Roman" w:cs="Times New Roman"/>
          <w:sz w:val="28"/>
          <w:szCs w:val="28"/>
        </w:rPr>
        <w:t>- изданы распоряжения администрации муниципального образования Богородицкий район о ежемесячных надбавках к должностным,</w:t>
      </w:r>
    </w:p>
    <w:p w:rsidR="00D90519" w:rsidRPr="00BD3C29" w:rsidRDefault="00D90519" w:rsidP="00BD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29">
        <w:rPr>
          <w:rFonts w:ascii="Times New Roman" w:hAnsi="Times New Roman" w:cs="Times New Roman"/>
          <w:sz w:val="28"/>
          <w:szCs w:val="28"/>
        </w:rPr>
        <w:t>- оформлены предусмотренные законодательством дополнительные соглашения к трудовым договорам,</w:t>
      </w:r>
    </w:p>
    <w:p w:rsidR="00BD3C29" w:rsidRDefault="00D90519" w:rsidP="00BD3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29">
        <w:rPr>
          <w:rFonts w:ascii="Times New Roman" w:hAnsi="Times New Roman" w:cs="Times New Roman"/>
          <w:sz w:val="28"/>
          <w:szCs w:val="28"/>
        </w:rPr>
        <w:t>-</w:t>
      </w:r>
      <w:r w:rsidR="003251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3C2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и дополнения в п</w:t>
      </w:r>
      <w:r w:rsidRPr="00D9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Pr="00BD3C2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Богородицкий район об утверждении Схемы расположения рекламных конструкций</w:t>
      </w:r>
      <w:r w:rsidR="00BD3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45" w:rsidRPr="00325145" w:rsidRDefault="00325145" w:rsidP="00BD3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977B0" w:rsidRDefault="003977B0" w:rsidP="0039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администрации муниципального образования Богородицкий район на указанную дату исполнено частично в связи с длительным сроком исполнения отдельных мероприятий.</w:t>
      </w:r>
    </w:p>
    <w:p w:rsidR="00D90519" w:rsidRPr="00BD3C29" w:rsidRDefault="00D90519" w:rsidP="00BD3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BD3C29" w:rsidRPr="00BD3C29" w:rsidRDefault="00BD3C29" w:rsidP="00BD3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29">
        <w:rPr>
          <w:rFonts w:ascii="Times New Roman" w:eastAsia="Times New Roman" w:hAnsi="Times New Roman" w:cs="Times New Roman"/>
          <w:color w:val="000000"/>
          <w:sz w:val="28"/>
          <w:szCs w:val="28"/>
        </w:rPr>
        <w:t>По фактам, имеющим признаки административного правонарушения, счетной палатой Тульской области направлено информационное письмо в контрольно-счетную палату муниципального образования Богородицкий район с предложением принять соответствующие меры административного реагирования.</w:t>
      </w:r>
    </w:p>
    <w:p w:rsidR="00BD3C29" w:rsidRPr="00BD3C29" w:rsidRDefault="00BD3C29" w:rsidP="00BD3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материалам счетной палаты Тульской области контрольно-счетной палатой муниципального образования Богородицкий район составлен протокол об административном правонарушении (часть 1 ст. 15.11 КоАП РФ). Постановлением мирового судьи назначено административное наказание.</w:t>
      </w:r>
    </w:p>
    <w:sectPr w:rsidR="00BD3C29" w:rsidRPr="00BD3C29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3"/>
    <w:rsid w:val="00010481"/>
    <w:rsid w:val="00080663"/>
    <w:rsid w:val="001C2399"/>
    <w:rsid w:val="00277579"/>
    <w:rsid w:val="00325145"/>
    <w:rsid w:val="00330F8D"/>
    <w:rsid w:val="00353590"/>
    <w:rsid w:val="003977B0"/>
    <w:rsid w:val="003E1EC6"/>
    <w:rsid w:val="003E38A5"/>
    <w:rsid w:val="006272DC"/>
    <w:rsid w:val="00664C37"/>
    <w:rsid w:val="006E1D26"/>
    <w:rsid w:val="007A0AFC"/>
    <w:rsid w:val="00841277"/>
    <w:rsid w:val="008515BA"/>
    <w:rsid w:val="008621C5"/>
    <w:rsid w:val="009A0CB8"/>
    <w:rsid w:val="00A4392A"/>
    <w:rsid w:val="00A9049D"/>
    <w:rsid w:val="00AD5884"/>
    <w:rsid w:val="00BA0393"/>
    <w:rsid w:val="00BC5A7F"/>
    <w:rsid w:val="00BD3C29"/>
    <w:rsid w:val="00BF77A6"/>
    <w:rsid w:val="00C67514"/>
    <w:rsid w:val="00D04972"/>
    <w:rsid w:val="00D210A2"/>
    <w:rsid w:val="00D90519"/>
    <w:rsid w:val="00E4658B"/>
    <w:rsid w:val="00E468FC"/>
    <w:rsid w:val="00EC1F22"/>
    <w:rsid w:val="00EF1577"/>
    <w:rsid w:val="00F6757A"/>
    <w:rsid w:val="00F9175E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52EB-8DE9-4D19-8597-41090EE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Киселева Вера Владимировна</cp:lastModifiedBy>
  <cp:revision>2</cp:revision>
  <cp:lastPrinted>2016-05-19T12:42:00Z</cp:lastPrinted>
  <dcterms:created xsi:type="dcterms:W3CDTF">2016-11-16T16:25:00Z</dcterms:created>
  <dcterms:modified xsi:type="dcterms:W3CDTF">2016-11-16T16:25:00Z</dcterms:modified>
</cp:coreProperties>
</file>