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BC0" w:rsidRPr="00430BC0" w:rsidRDefault="00430BC0" w:rsidP="00430BC0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0BC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X Всероссийская практическая конференция-семинар </w:t>
      </w:r>
      <w:r w:rsidRPr="00430B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30BC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0BC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«Государственные и муниципальные закупки - 2015»</w:t>
      </w:r>
      <w:r w:rsidRPr="00430B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30BC0" w:rsidRDefault="00430BC0" w:rsidP="00430BC0">
      <w:pPr>
        <w:jc w:val="center"/>
        <w:rPr>
          <w:rFonts w:ascii="Times New Roman" w:hAnsi="Times New Roman"/>
          <w:sz w:val="28"/>
        </w:rPr>
      </w:pPr>
      <w:r w:rsidRPr="00430BC0">
        <w:rPr>
          <w:rFonts w:ascii="Times New Roman" w:hAnsi="Times New Roman"/>
          <w:sz w:val="28"/>
        </w:rPr>
        <w:t>Доклад на тему</w:t>
      </w:r>
      <w:r>
        <w:rPr>
          <w:rFonts w:ascii="Times New Roman" w:hAnsi="Times New Roman"/>
          <w:sz w:val="28"/>
        </w:rPr>
        <w:t>:</w:t>
      </w:r>
    </w:p>
    <w:p w:rsidR="00705DF2" w:rsidRPr="00DB4502" w:rsidRDefault="00430BC0" w:rsidP="00430BC0">
      <w:pPr>
        <w:jc w:val="center"/>
        <w:rPr>
          <w:rFonts w:ascii="Times New Roman" w:hAnsi="Times New Roman"/>
          <w:b/>
          <w:sz w:val="28"/>
        </w:rPr>
      </w:pPr>
      <w:r w:rsidRPr="00DB4502">
        <w:rPr>
          <w:rFonts w:ascii="Times New Roman" w:hAnsi="Times New Roman"/>
          <w:b/>
          <w:sz w:val="28"/>
        </w:rPr>
        <w:t>«Аудит в сфере закупок: основные проблемы и практика реализации</w:t>
      </w:r>
      <w:r w:rsidR="00000C60" w:rsidRPr="00DB4502">
        <w:rPr>
          <w:rFonts w:ascii="Times New Roman" w:hAnsi="Times New Roman"/>
          <w:b/>
          <w:sz w:val="28"/>
        </w:rPr>
        <w:t xml:space="preserve"> законодательства о контрактной системе</w:t>
      </w:r>
      <w:r w:rsidRPr="00DB4502">
        <w:rPr>
          <w:rFonts w:ascii="Times New Roman" w:hAnsi="Times New Roman"/>
          <w:b/>
          <w:sz w:val="28"/>
        </w:rPr>
        <w:t>».</w:t>
      </w:r>
    </w:p>
    <w:p w:rsidR="00430BC0" w:rsidRDefault="00FC2CC9" w:rsidP="00FC2CC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Федеральным законом  от 05.04.2013 №44-ФЗ «О контрактной системе в сфере закупок товаров, работ, услуг для государственных и муниципальных нужд» (далее – Закон о контрактной системе») с 1 января 2014 года введен новый институт аудита закупок в сфере закупок, который регламентируется всего лишь одной  98 статьей Закона о контрактной системе.</w:t>
      </w:r>
    </w:p>
    <w:p w:rsidR="00FC2CC9" w:rsidRDefault="00FC2CC9" w:rsidP="00FC2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Согласно части 1 данной статьи аудит в сфере закупок осуществляется Счетной палатой Российской Федерации, контрольно-счетными органами субъектов Российской Федерации, образованными законодательными (представительными) органами государственной власти субъектов Российской Федерации, и контрольно-счетными органами муниципальных образований (в случае, если такие органы образованы в муниципальных образованиях), образованными представительными органами муниципальных образований (далее - органы аудита в сфере закупок).</w:t>
      </w:r>
      <w:proofErr w:type="gramEnd"/>
    </w:p>
    <w:p w:rsidR="00B03554" w:rsidRDefault="00B03554" w:rsidP="00B03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довольно-таки новый и молодой институт, в связи с чем</w:t>
      </w:r>
      <w:r w:rsidR="001A6E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практике часто возникают проблемы с реализацией данной нормы.</w:t>
      </w:r>
      <w:r w:rsidRPr="00C42F75">
        <w:t xml:space="preserve"> </w:t>
      </w:r>
      <w:r w:rsidRPr="00C42F75">
        <w:rPr>
          <w:rFonts w:ascii="Times New Roman" w:hAnsi="Times New Roman" w:cs="Times New Roman"/>
          <w:sz w:val="28"/>
          <w:szCs w:val="28"/>
        </w:rPr>
        <w:t>Его ключевые понятия, определения, цели и задачи на данный момент четко не определены, используемый понятийный аппарат нуждается в уточнении и развитии. Однако работа в этом направлении ведется активно, и одним из ее направлений являются уточнение и совершенствование правового обеспечения аудита, в том числе в области разработки внутреннего стандарта государственного финансового контроля. Успешное решение этой задачи позволит поднять эффективность государственных закупок, способствуя повышению надежности и прозрачности бюджетных отношений в целом.</w:t>
      </w:r>
    </w:p>
    <w:p w:rsidR="00B03554" w:rsidRDefault="00B03554" w:rsidP="00B03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понять, в чем же заключается аудит в сфере закупок,</w:t>
      </w:r>
      <w:r w:rsidR="00EC457B">
        <w:rPr>
          <w:rFonts w:ascii="Times New Roman" w:hAnsi="Times New Roman" w:cs="Times New Roman"/>
          <w:sz w:val="28"/>
          <w:szCs w:val="28"/>
        </w:rPr>
        <w:t xml:space="preserve"> обратимся к системному толкованию норм Закона о контрактной системе и законодательства, регулирующих деятельность</w:t>
      </w:r>
      <w:r w:rsidR="00057B48">
        <w:rPr>
          <w:rFonts w:ascii="Times New Roman" w:hAnsi="Times New Roman" w:cs="Times New Roman"/>
          <w:sz w:val="28"/>
          <w:szCs w:val="28"/>
        </w:rPr>
        <w:t xml:space="preserve"> Счетной палаты РФ,  контрольно-счетных органов субъектов РФ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075F" w:rsidRDefault="00186829" w:rsidP="00FF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F">
        <w:rPr>
          <w:rFonts w:ascii="Times New Roman" w:hAnsi="Times New Roman" w:cs="Times New Roman"/>
          <w:sz w:val="28"/>
          <w:szCs w:val="28"/>
        </w:rPr>
        <w:t xml:space="preserve">В </w:t>
      </w:r>
      <w:hyperlink r:id="rId5" w:history="1">
        <w:r w:rsidRPr="00FF075F">
          <w:rPr>
            <w:rFonts w:ascii="Times New Roman" w:hAnsi="Times New Roman" w:cs="Times New Roman"/>
            <w:sz w:val="28"/>
            <w:szCs w:val="28"/>
          </w:rPr>
          <w:t>ст. 2</w:t>
        </w:r>
      </w:hyperlink>
      <w:r w:rsidR="00FF075F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FF075F">
        <w:rPr>
          <w:rFonts w:ascii="Times New Roman" w:hAnsi="Times New Roman" w:cs="Times New Roman"/>
          <w:sz w:val="28"/>
          <w:szCs w:val="28"/>
        </w:rPr>
        <w:t xml:space="preserve"> 41-ФЗ "О Счетной палате Российской Федерации" </w:t>
      </w:r>
      <w:r w:rsidR="00FF075F">
        <w:rPr>
          <w:rFonts w:ascii="Times New Roman" w:hAnsi="Times New Roman" w:cs="Times New Roman"/>
          <w:sz w:val="28"/>
          <w:szCs w:val="28"/>
        </w:rPr>
        <w:t xml:space="preserve">(далее – Закон о Счетной палате) </w:t>
      </w:r>
      <w:r w:rsidRPr="00FF075F">
        <w:rPr>
          <w:rFonts w:ascii="Times New Roman" w:hAnsi="Times New Roman" w:cs="Times New Roman"/>
          <w:sz w:val="28"/>
          <w:szCs w:val="28"/>
        </w:rPr>
        <w:t>определяется</w:t>
      </w:r>
      <w:r w:rsidR="00FF075F" w:rsidRPr="00FF075F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FF075F">
        <w:rPr>
          <w:rFonts w:ascii="Times New Roman" w:hAnsi="Times New Roman" w:cs="Times New Roman"/>
          <w:sz w:val="28"/>
          <w:szCs w:val="28"/>
        </w:rPr>
        <w:t xml:space="preserve"> </w:t>
      </w:r>
      <w:r w:rsidR="00FF075F">
        <w:rPr>
          <w:rFonts w:ascii="Times New Roman" w:hAnsi="Times New Roman" w:cs="Times New Roman"/>
          <w:sz w:val="28"/>
          <w:szCs w:val="28"/>
        </w:rPr>
        <w:t>Счетная палата является постоянно действующим высшим органом внешнего государственного аудита (контроля</w:t>
      </w:r>
      <w:r w:rsidR="00E84700" w:rsidRPr="00E84700">
        <w:rPr>
          <w:rFonts w:ascii="Times New Roman" w:hAnsi="Times New Roman" w:cs="Times New Roman"/>
          <w:sz w:val="28"/>
          <w:szCs w:val="28"/>
        </w:rPr>
        <w:t>)</w:t>
      </w:r>
      <w:r w:rsidR="00FF075F">
        <w:rPr>
          <w:rFonts w:ascii="Times New Roman" w:hAnsi="Times New Roman" w:cs="Times New Roman"/>
          <w:sz w:val="28"/>
          <w:szCs w:val="28"/>
        </w:rPr>
        <w:t>.</w:t>
      </w:r>
    </w:p>
    <w:p w:rsidR="00FF075F" w:rsidRDefault="00FF075F" w:rsidP="00FF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Статьей 4 Закона о Счетной палате предусмотрено что, что  Счетная палата осуществляет внешний государственный аудит (контроль) на основе принципов законности, эффективности, объективности, независимости, открытости и гласности.</w:t>
      </w:r>
    </w:p>
    <w:p w:rsidR="001B1AF1" w:rsidRDefault="001B1AF1" w:rsidP="001B1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6" w:history="1">
        <w:r w:rsidRPr="00FF075F">
          <w:rPr>
            <w:rFonts w:ascii="Times New Roman" w:hAnsi="Times New Roman" w:cs="Times New Roman"/>
            <w:sz w:val="28"/>
            <w:szCs w:val="28"/>
          </w:rPr>
          <w:t>пункте 13 части 1 статьи 13</w:t>
        </w:r>
      </w:hyperlink>
      <w:r w:rsidR="00FF075F">
        <w:rPr>
          <w:rFonts w:ascii="Times New Roman" w:hAnsi="Times New Roman" w:cs="Times New Roman"/>
          <w:sz w:val="28"/>
          <w:szCs w:val="28"/>
        </w:rPr>
        <w:t xml:space="preserve"> Закона о Счетной палате</w:t>
      </w:r>
      <w:r>
        <w:rPr>
          <w:rFonts w:ascii="Times New Roman" w:hAnsi="Times New Roman" w:cs="Times New Roman"/>
          <w:sz w:val="28"/>
          <w:szCs w:val="28"/>
        </w:rPr>
        <w:t xml:space="preserve"> среди функций, осуществляемых Счетной палатой, названо проведение аудита в сфере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закупок товаров, работ и услуг, осуществляемых объектами аудита (контроля). Согласно </w:t>
      </w:r>
      <w:hyperlink r:id="rId7" w:history="1">
        <w:r w:rsidRPr="00FF075F">
          <w:rPr>
            <w:rFonts w:ascii="Times New Roman" w:hAnsi="Times New Roman" w:cs="Times New Roman"/>
            <w:sz w:val="28"/>
            <w:szCs w:val="28"/>
          </w:rPr>
          <w:t>части 12 статьи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N 41-ФЗ аудит в сфере закупок товаров, работ и услуг, осуществляемых объектами аудита (контроля), </w:t>
      </w:r>
      <w:r w:rsidRPr="00FF075F">
        <w:rPr>
          <w:rFonts w:ascii="Times New Roman" w:hAnsi="Times New Roman" w:cs="Times New Roman"/>
          <w:b/>
          <w:i/>
          <w:sz w:val="28"/>
          <w:szCs w:val="28"/>
          <w:u w:val="single"/>
        </w:rPr>
        <w:t>проводится в целях оценки обоснованности планирования закупок товаров, работ и услуг для государственных нужд, реализуемости и эффективности осуществления указанных закупок; оценке подлежат выполнение условий контрактов по срокам, объему, цене контрактов, количеству и качеству приобретаемых товаров, работ, услуг, а также порядок ценообразования и эффективность системы управления контрактами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023F" w:rsidRDefault="00E4023F" w:rsidP="00E40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статье 3 Федерального закона от 07.02.2011 №6-ФЗ «</w:t>
      </w:r>
      <w:r w:rsidRPr="00057B48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 контрольно-счетный орган субъекта (муниципального образования) Российской Федерации является постоянно действующим органом внешнего государственного (муниципального) финансового контроля.</w:t>
      </w:r>
    </w:p>
    <w:p w:rsidR="00057B48" w:rsidRPr="00E4023F" w:rsidRDefault="00E4023F" w:rsidP="00057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23F">
        <w:rPr>
          <w:rFonts w:ascii="Times New Roman" w:hAnsi="Times New Roman" w:cs="Times New Roman"/>
          <w:sz w:val="28"/>
          <w:szCs w:val="28"/>
        </w:rPr>
        <w:t>Статьей 10 вышеуказанного закона предусмотрено, что в</w:t>
      </w:r>
      <w:r w:rsidR="00057B48" w:rsidRPr="00E4023F">
        <w:rPr>
          <w:rFonts w:ascii="Times New Roman" w:hAnsi="Times New Roman" w:cs="Times New Roman"/>
          <w:sz w:val="28"/>
          <w:szCs w:val="28"/>
        </w:rPr>
        <w:t>нешний государственный и муниципальный финансовый контроль осуществляется контрольно-счетными органами в форме контрольных или экспертно-аналитических мероприятий.</w:t>
      </w:r>
    </w:p>
    <w:p w:rsidR="00057B48" w:rsidRPr="00E4023F" w:rsidRDefault="00057B48" w:rsidP="00057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23F"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 контрольно-счетным органом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контрольно-счетным органом составляется отчет.</w:t>
      </w:r>
    </w:p>
    <w:p w:rsidR="00057B48" w:rsidRDefault="00057B48" w:rsidP="00057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23F">
        <w:rPr>
          <w:rFonts w:ascii="Times New Roman" w:hAnsi="Times New Roman" w:cs="Times New Roman"/>
          <w:sz w:val="28"/>
          <w:szCs w:val="28"/>
        </w:rPr>
        <w:t>При проведении экспертно-аналитического мероприятия контрольно-счетным органом составляются отчет или заключение.</w:t>
      </w:r>
    </w:p>
    <w:p w:rsidR="006C21D1" w:rsidRPr="00E4023F" w:rsidRDefault="006C21D1" w:rsidP="00057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023F" w:rsidRDefault="00E4023F" w:rsidP="00E40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1B2419">
          <w:rPr>
            <w:rFonts w:ascii="Times New Roman" w:hAnsi="Times New Roman" w:cs="Times New Roman"/>
            <w:sz w:val="28"/>
            <w:szCs w:val="28"/>
          </w:rPr>
          <w:t>ч. 3 ст. 98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 для достижения целей, указанных в </w:t>
      </w:r>
      <w:hyperlink r:id="rId9" w:history="1">
        <w:r w:rsidRPr="001B2419">
          <w:rPr>
            <w:rFonts w:ascii="Times New Roman" w:hAnsi="Times New Roman" w:cs="Times New Roman"/>
            <w:sz w:val="28"/>
            <w:szCs w:val="28"/>
          </w:rPr>
          <w:t>ч. 2 указанной статьи</w:t>
        </w:r>
      </w:hyperlink>
      <w:r>
        <w:rPr>
          <w:rFonts w:ascii="Times New Roman" w:hAnsi="Times New Roman" w:cs="Times New Roman"/>
          <w:sz w:val="28"/>
          <w:szCs w:val="28"/>
        </w:rPr>
        <w:t>, органы аудита в сфере закупок осуществляют экспертно-аналитическую, информационную и иную деятельность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контрактам.</w:t>
      </w:r>
      <w:proofErr w:type="gramEnd"/>
    </w:p>
    <w:p w:rsidR="00E4023F" w:rsidRDefault="00E4023F" w:rsidP="00E40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можно сделать вывод, что аудит в сфере закупок Органами аудита может проводиться в форме контрольных или экспертно-аналитических мероприятий посредством </w:t>
      </w:r>
      <w:r w:rsidRPr="00E4023F">
        <w:rPr>
          <w:rFonts w:ascii="Times New Roman" w:hAnsi="Times New Roman" w:cs="Times New Roman"/>
          <w:b/>
          <w:i/>
          <w:sz w:val="28"/>
          <w:szCs w:val="28"/>
          <w:u w:val="single"/>
        </w:rPr>
        <w:t>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контрактам.</w:t>
      </w:r>
    </w:p>
    <w:p w:rsidR="00933F27" w:rsidRDefault="00933F27" w:rsidP="00E40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1D1">
        <w:rPr>
          <w:rFonts w:ascii="Times New Roman" w:hAnsi="Times New Roman" w:cs="Times New Roman"/>
          <w:sz w:val="28"/>
          <w:szCs w:val="28"/>
        </w:rPr>
        <w:t>При этом Органы аудита самостоятельно определяют форму проведения внешнего аудита (контрольное или экспертно-аналитическое мероприятие, а также субъектов и объектов проверки</w:t>
      </w:r>
      <w:r w:rsidR="00C95104">
        <w:rPr>
          <w:rFonts w:ascii="Times New Roman" w:hAnsi="Times New Roman" w:cs="Times New Roman"/>
          <w:sz w:val="28"/>
          <w:szCs w:val="28"/>
        </w:rPr>
        <w:t>)</w:t>
      </w:r>
      <w:r w:rsidRPr="006C21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C21D1">
        <w:rPr>
          <w:rFonts w:ascii="Times New Roman" w:hAnsi="Times New Roman" w:cs="Times New Roman"/>
          <w:sz w:val="28"/>
          <w:szCs w:val="28"/>
        </w:rPr>
        <w:t>Например, может</w:t>
      </w:r>
      <w:r w:rsidR="00C95104">
        <w:rPr>
          <w:rFonts w:ascii="Times New Roman" w:hAnsi="Times New Roman" w:cs="Times New Roman"/>
          <w:sz w:val="28"/>
          <w:szCs w:val="28"/>
        </w:rPr>
        <w:t xml:space="preserve"> быть</w:t>
      </w:r>
      <w:r w:rsidRPr="006C21D1">
        <w:rPr>
          <w:rFonts w:ascii="Times New Roman" w:hAnsi="Times New Roman" w:cs="Times New Roman"/>
          <w:sz w:val="28"/>
          <w:szCs w:val="28"/>
        </w:rPr>
        <w:t xml:space="preserve"> выбрана форма внешнего аудита в форме контрольного мероприятия, по</w:t>
      </w:r>
      <w:r w:rsidR="00C95104">
        <w:rPr>
          <w:rFonts w:ascii="Times New Roman" w:hAnsi="Times New Roman" w:cs="Times New Roman"/>
          <w:sz w:val="28"/>
          <w:szCs w:val="28"/>
        </w:rPr>
        <w:t xml:space="preserve"> </w:t>
      </w:r>
      <w:r w:rsidRPr="006C21D1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 w:rsidRPr="006C21D1">
        <w:rPr>
          <w:rFonts w:ascii="Times New Roman" w:hAnsi="Times New Roman" w:cs="Times New Roman"/>
          <w:sz w:val="28"/>
          <w:szCs w:val="28"/>
        </w:rPr>
        <w:lastRenderedPageBreak/>
        <w:t>которого будет сделаны анализ и оценка результативности закупочной системы субъекта проверки в целом, включая все этапы закупочного процесса, а может быть проведен внешний аудит конкретной нормы Законодательства о контрактной системе  в форме экспертно-аналитического мероприятия</w:t>
      </w:r>
      <w:r w:rsidR="006C21D1" w:rsidRPr="006C21D1">
        <w:rPr>
          <w:rFonts w:ascii="Times New Roman" w:hAnsi="Times New Roman" w:cs="Times New Roman"/>
          <w:sz w:val="28"/>
          <w:szCs w:val="28"/>
        </w:rPr>
        <w:t xml:space="preserve"> (об эффективности осуществления закупок у субъектов малого предпринимательства или этапа планирования закупок).</w:t>
      </w:r>
      <w:proofErr w:type="gramEnd"/>
    </w:p>
    <w:p w:rsidR="006C21D1" w:rsidRDefault="006C21D1" w:rsidP="006C2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методологического обеспечения осуществления контрольных мероприятий в сфере государственных закупок в 2014 г. коллегией Счетной палаты Российской Федерации утверждены Методические рекомендации по проведению аудита в сфере закупок.</w:t>
      </w:r>
    </w:p>
    <w:p w:rsidR="006C21D1" w:rsidRDefault="006C21D1" w:rsidP="006C2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дают подробную схему аудиторской проверки, определяя и конкретизируя некоторые процедурные вопросы. В них представлен перечень вопросов, рассматриваемых в ходе аудита, и даны некоторые подходы к осуществлению аудиторской проверки. В качестве основного рассматривается вопрос правильного выполнения всей совокупности закупочных процедур, предусмотренных </w:t>
      </w:r>
      <w:hyperlink r:id="rId10" w:history="1">
        <w:r w:rsidRPr="00C9510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контрактной системе.</w:t>
      </w:r>
    </w:p>
    <w:p w:rsidR="006C21D1" w:rsidRDefault="006C21D1" w:rsidP="006C2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методическими рекомендациями проверке подлежат законность, своевременность и результативность осуществляемых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закупок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соблюдение сторонами положений заключенного контракта. При этом основной упор делается на вопросы оценки целесообразности и эффективности осуществленных закупок.</w:t>
      </w:r>
    </w:p>
    <w:p w:rsidR="00FC2CC9" w:rsidRDefault="00B03554" w:rsidP="00FC2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>
        <w:rPr>
          <w:rFonts w:ascii="Times New Roman" w:hAnsi="Times New Roman" w:cs="Times New Roman"/>
          <w:sz w:val="28"/>
          <w:szCs w:val="28"/>
        </w:rPr>
        <w:t>В соответствии с частью 2 статьи 98 Закона о контрактной системе о</w:t>
      </w:r>
      <w:r w:rsidR="00FC2CC9">
        <w:rPr>
          <w:rFonts w:ascii="Times New Roman" w:hAnsi="Times New Roman" w:cs="Times New Roman"/>
          <w:sz w:val="28"/>
          <w:szCs w:val="28"/>
        </w:rPr>
        <w:t xml:space="preserve">рганы аудита в сфере закупок в пределах своих полномочий </w:t>
      </w:r>
      <w:r w:rsidR="00FC2CC9" w:rsidRPr="00B03554">
        <w:rPr>
          <w:rFonts w:ascii="Times New Roman" w:hAnsi="Times New Roman" w:cs="Times New Roman"/>
          <w:b/>
          <w:i/>
          <w:sz w:val="28"/>
          <w:szCs w:val="28"/>
          <w:u w:val="single"/>
        </w:rPr>
        <w:t>осуществляют анализ и оценку результатов закупок</w:t>
      </w:r>
      <w:r w:rsidR="00FC2CC9">
        <w:rPr>
          <w:rFonts w:ascii="Times New Roman" w:hAnsi="Times New Roman" w:cs="Times New Roman"/>
          <w:sz w:val="28"/>
          <w:szCs w:val="28"/>
        </w:rPr>
        <w:t xml:space="preserve">, </w:t>
      </w:r>
      <w:r w:rsidR="00FC2CC9" w:rsidRPr="00AB6B7E">
        <w:rPr>
          <w:rFonts w:ascii="Times New Roman" w:hAnsi="Times New Roman" w:cs="Times New Roman"/>
          <w:b/>
          <w:i/>
          <w:sz w:val="28"/>
          <w:szCs w:val="28"/>
          <w:u w:val="single"/>
        </w:rPr>
        <w:t>достижения целей осуществления закупок</w:t>
      </w:r>
      <w:r w:rsidR="00FC2CC9">
        <w:rPr>
          <w:rFonts w:ascii="Times New Roman" w:hAnsi="Times New Roman" w:cs="Times New Roman"/>
          <w:sz w:val="28"/>
          <w:szCs w:val="28"/>
        </w:rPr>
        <w:t xml:space="preserve">, определенных в соответствии со </w:t>
      </w:r>
      <w:hyperlink r:id="rId11" w:history="1">
        <w:r w:rsidR="00FC2CC9" w:rsidRPr="00FC2CC9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="00FC2CC9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системе.</w:t>
      </w:r>
    </w:p>
    <w:p w:rsidR="00FC2CC9" w:rsidRDefault="00186829" w:rsidP="00FC2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стать</w:t>
      </w:r>
      <w:r w:rsidR="00E4023F">
        <w:rPr>
          <w:rFonts w:ascii="Times New Roman" w:hAnsi="Times New Roman" w:cs="Times New Roman"/>
          <w:sz w:val="28"/>
          <w:szCs w:val="28"/>
        </w:rPr>
        <w:t>и</w:t>
      </w:r>
      <w:r w:rsidR="00FC2CC9">
        <w:rPr>
          <w:rFonts w:ascii="Times New Roman" w:hAnsi="Times New Roman" w:cs="Times New Roman"/>
          <w:sz w:val="28"/>
          <w:szCs w:val="28"/>
        </w:rPr>
        <w:t xml:space="preserve"> 13 Закона о контрактной системе заказчиками осуществляются закупки для обеспечения федеральных нужд, нужд субъектов Российской Федерации и муниципальных нужд, а именно </w:t>
      </w:r>
      <w:proofErr w:type="gramStart"/>
      <w:r w:rsidR="00FC2CC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FC2CC9">
        <w:rPr>
          <w:rFonts w:ascii="Times New Roman" w:hAnsi="Times New Roman" w:cs="Times New Roman"/>
          <w:sz w:val="28"/>
          <w:szCs w:val="28"/>
        </w:rPr>
        <w:t>:</w:t>
      </w:r>
    </w:p>
    <w:p w:rsidR="00FC2CC9" w:rsidRDefault="00FC2CC9" w:rsidP="00FC2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B6B7E">
        <w:rPr>
          <w:rFonts w:ascii="Times New Roman" w:hAnsi="Times New Roman" w:cs="Times New Roman"/>
          <w:b/>
          <w:i/>
          <w:sz w:val="28"/>
          <w:szCs w:val="28"/>
          <w:u w:val="single"/>
        </w:rPr>
        <w:t>достижения целей и реализации мероприятий, предусмотренных государственными программами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B7E">
        <w:rPr>
          <w:rFonts w:ascii="Times New Roman" w:hAnsi="Times New Roman" w:cs="Times New Roman"/>
          <w:b/>
          <w:i/>
          <w:sz w:val="28"/>
          <w:szCs w:val="28"/>
          <w:u w:val="single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(в том числе федеральными целевыми программами, иными документами стратегического и программно-целевого планирования Российской Федерации), </w:t>
      </w:r>
      <w:r w:rsidRPr="00AB6B7E">
        <w:rPr>
          <w:rFonts w:ascii="Times New Roman" w:hAnsi="Times New Roman" w:cs="Times New Roman"/>
          <w:b/>
          <w:i/>
          <w:sz w:val="28"/>
          <w:szCs w:val="28"/>
          <w:u w:val="single"/>
        </w:rPr>
        <w:t>государственными программами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(в том числе региональными целевыми программами, иными документами стратегического и программно-целевого планирования субъектов Российской Федерации), </w:t>
      </w:r>
      <w:r w:rsidRPr="00AB6B7E">
        <w:rPr>
          <w:rFonts w:ascii="Times New Roman" w:hAnsi="Times New Roman" w:cs="Times New Roman"/>
          <w:b/>
          <w:i/>
          <w:sz w:val="28"/>
          <w:szCs w:val="28"/>
          <w:u w:val="single"/>
        </w:rPr>
        <w:t>муниципальными программами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2CC9" w:rsidRDefault="00FC2CC9" w:rsidP="00FC2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исполнения международных обязательств Российской Федерации, реализации межгосударственных целевых программ, участником которых является Российская Федерация, за исключением исполняемых в соответствии с </w:t>
      </w:r>
      <w:hyperlink w:anchor="Par1" w:history="1">
        <w:r w:rsidRPr="001B2419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042">
        <w:rPr>
          <w:rFonts w:ascii="Times New Roman" w:hAnsi="Times New Roman" w:cs="Times New Roman"/>
          <w:sz w:val="28"/>
          <w:szCs w:val="28"/>
        </w:rPr>
        <w:t xml:space="preserve">статьи 13 Закона о контрактной системе </w:t>
      </w:r>
      <w:r>
        <w:rPr>
          <w:rFonts w:ascii="Times New Roman" w:hAnsi="Times New Roman" w:cs="Times New Roman"/>
          <w:sz w:val="28"/>
          <w:szCs w:val="28"/>
        </w:rPr>
        <w:t>государственных программ;</w:t>
      </w:r>
    </w:p>
    <w:p w:rsidR="00FC2CC9" w:rsidRDefault="00FC2CC9" w:rsidP="00FC2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B6B7E">
        <w:rPr>
          <w:rFonts w:ascii="Times New Roman" w:hAnsi="Times New Roman" w:cs="Times New Roman"/>
          <w:b/>
          <w:i/>
          <w:sz w:val="28"/>
          <w:szCs w:val="28"/>
          <w:u w:val="single"/>
        </w:rPr>
        <w:t>выполнения функций и полномочий государственных органов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органов управления государственными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внебюджетными фондами Российской Федерации, государственных органов субъектов Российской Федерации, органов управления территориальными внебюджетными фондами, муниципальных органов, за исключением выполняемых в соответствии с </w:t>
      </w:r>
      <w:hyperlink w:anchor="Par1" w:history="1">
        <w:r w:rsidRPr="001B2419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" w:history="1">
        <w:r w:rsidRPr="001B2419">
          <w:rPr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042">
        <w:rPr>
          <w:rFonts w:ascii="Times New Roman" w:hAnsi="Times New Roman" w:cs="Times New Roman"/>
          <w:sz w:val="28"/>
          <w:szCs w:val="28"/>
        </w:rPr>
        <w:t xml:space="preserve"> статьи 13 Закона о контрактной системе </w:t>
      </w:r>
      <w:r>
        <w:rPr>
          <w:rFonts w:ascii="Times New Roman" w:hAnsi="Times New Roman" w:cs="Times New Roman"/>
          <w:sz w:val="28"/>
          <w:szCs w:val="28"/>
        </w:rPr>
        <w:t>функций и полномочий.</w:t>
      </w:r>
    </w:p>
    <w:p w:rsidR="00AB6B7E" w:rsidRDefault="00AB6B7E" w:rsidP="00AB6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hyperlink r:id="rId12" w:history="1">
        <w:proofErr w:type="gramStart"/>
        <w:r w:rsidRPr="001B2419">
          <w:rPr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Pr="001B2419">
          <w:rPr>
            <w:rFonts w:ascii="Times New Roman" w:hAnsi="Times New Roman" w:cs="Times New Roman"/>
            <w:sz w:val="28"/>
            <w:szCs w:val="28"/>
          </w:rPr>
          <w:t>.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1B2419">
          <w:rPr>
            <w:rFonts w:ascii="Times New Roman" w:hAnsi="Times New Roman" w:cs="Times New Roman"/>
            <w:sz w:val="28"/>
            <w:szCs w:val="28"/>
          </w:rPr>
          <w:t>5 ст. 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 следует, что </w:t>
      </w:r>
      <w:r w:rsidRPr="00AB6B7E">
        <w:rPr>
          <w:rFonts w:ascii="Times New Roman" w:hAnsi="Times New Roman" w:cs="Times New Roman"/>
          <w:b/>
          <w:i/>
          <w:sz w:val="28"/>
          <w:szCs w:val="28"/>
          <w:u w:val="single"/>
        </w:rPr>
        <w:t>в ходе аудита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и контроля в сфере закупок </w:t>
      </w:r>
      <w:r w:rsidRPr="00AB6B7E">
        <w:rPr>
          <w:rFonts w:ascii="Times New Roman" w:hAnsi="Times New Roman" w:cs="Times New Roman"/>
          <w:b/>
          <w:i/>
          <w:sz w:val="28"/>
          <w:szCs w:val="28"/>
          <w:u w:val="single"/>
        </w:rPr>
        <w:t>проводится оценка обоснованности осуществления закупок</w:t>
      </w:r>
      <w:r>
        <w:rPr>
          <w:rFonts w:ascii="Times New Roman" w:hAnsi="Times New Roman" w:cs="Times New Roman"/>
          <w:sz w:val="28"/>
          <w:szCs w:val="28"/>
        </w:rPr>
        <w:t>, при этом по результатам аудита в сфере закупок и контроля в сфере закупок конкретная закупка может быть признана необоснованной.</w:t>
      </w:r>
    </w:p>
    <w:p w:rsidR="00E4023F" w:rsidRDefault="00AB6B7E" w:rsidP="00FC2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Органы аудита в ходе проведения аудита в сфере закупок должны </w:t>
      </w:r>
      <w:r w:rsidRPr="00AB6B7E">
        <w:rPr>
          <w:rFonts w:ascii="Times New Roman" w:hAnsi="Times New Roman" w:cs="Times New Roman"/>
          <w:sz w:val="28"/>
          <w:szCs w:val="28"/>
        </w:rPr>
        <w:t>осуществить</w:t>
      </w:r>
      <w:r w:rsidR="00E4023F">
        <w:rPr>
          <w:rFonts w:ascii="Times New Roman" w:hAnsi="Times New Roman" w:cs="Times New Roman"/>
          <w:sz w:val="28"/>
          <w:szCs w:val="28"/>
        </w:rPr>
        <w:t>:</w:t>
      </w:r>
    </w:p>
    <w:p w:rsidR="00E4023F" w:rsidRDefault="00E4023F" w:rsidP="00FC2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- проверку, анализ и оценку</w:t>
      </w:r>
      <w:r w:rsidRPr="00E4023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;</w:t>
      </w:r>
    </w:p>
    <w:p w:rsidR="00AB6B7E" w:rsidRPr="00E4023F" w:rsidRDefault="00E4023F" w:rsidP="00FC2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="00AB6B7E" w:rsidRPr="00E4023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анализ и оценку результатов закупок, достижения целей осуществления закупок, предусмотренных государственными (муниципальными) программами</w:t>
      </w:r>
      <w:r w:rsidR="00EC457B" w:rsidRPr="00E4023F">
        <w:rPr>
          <w:rFonts w:ascii="Times New Roman" w:hAnsi="Times New Roman" w:cs="Times New Roman"/>
          <w:b/>
          <w:i/>
          <w:sz w:val="28"/>
          <w:szCs w:val="28"/>
          <w:u w:val="single"/>
        </w:rPr>
        <w:t>, при выполнении</w:t>
      </w:r>
      <w:r w:rsidR="00AB6B7E" w:rsidRPr="00E4023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функций и полномочий государственных (муниципальных) органов, а также провести оценку обоснованности осуществления закупок.</w:t>
      </w:r>
    </w:p>
    <w:p w:rsidR="00EC457B" w:rsidRDefault="00EC6DCC" w:rsidP="00FC2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в настоящее время формирование бюджетов осуществляется программно-целевым методом на основе утвержденных государственных (муниципальных) программ при проведении Органами аудита анализа и оценки результатов закупок, достижения целей осуществления закупок, предусмотренных государственными (муниципальными) программами</w:t>
      </w:r>
      <w:r w:rsidR="000B0D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руководствоваться требованиями к оценке эффективности государственных (муниципальных) программ.</w:t>
      </w:r>
    </w:p>
    <w:p w:rsidR="00EC6DCC" w:rsidRDefault="00EC6DCC" w:rsidP="00EC6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Типовая методика оценки эффективности государственной программы на федеральном уровне представлена в </w:t>
      </w:r>
      <w:hyperlink r:id="rId14" w:history="1">
        <w:r w:rsidRPr="00EC6DCC">
          <w:rPr>
            <w:rFonts w:ascii="Times New Roman" w:hAnsi="Times New Roman" w:cs="Times New Roman"/>
            <w:sz w:val="28"/>
            <w:szCs w:val="28"/>
          </w:rPr>
          <w:t>Приложении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Методическим указаниям по разработке и реализации государственных программ, утвержденным Приказом Минэкономразвития России от 20 ноября 2013 г. № 690. </w:t>
      </w:r>
    </w:p>
    <w:p w:rsidR="00EC6DCC" w:rsidRDefault="00EC6DCC" w:rsidP="00EC6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государственной программы, в соответствии с новой типовой методикой, проходит на основе:</w:t>
      </w:r>
    </w:p>
    <w:p w:rsidR="00EC6DCC" w:rsidRDefault="00EC6DCC" w:rsidP="00EC6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оценок степени достижения целей и решения задач государственной программы, подпрограмм и федеральных целевых программ, входящих в госпрограмму;</w:t>
      </w:r>
    </w:p>
    <w:p w:rsidR="00EC6DCC" w:rsidRDefault="00EC6DCC" w:rsidP="00EC6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оценки степени реализации основных мероприятий, ведомственных целевых программ и мероприятий федеральных целевых программ и достижения ожидаемых непосредственных результатов их реализации;</w:t>
      </w:r>
    </w:p>
    <w:p w:rsidR="00EC6DCC" w:rsidRDefault="00EC6DCC" w:rsidP="00EC6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оценки степени соответствия запланированному уровню затрат;</w:t>
      </w:r>
    </w:p>
    <w:p w:rsidR="00EC6DCC" w:rsidRDefault="00EC6DCC" w:rsidP="00EC6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оценки эффективности использования средств федерального бюджета.</w:t>
      </w:r>
    </w:p>
    <w:p w:rsidR="001B6D35" w:rsidRDefault="001B6D35" w:rsidP="001B6D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части 7 типовой методики мероприятие может считаться выполненным в полном объеме при достижении следующих результатов:</w:t>
      </w:r>
    </w:p>
    <w:p w:rsidR="001B6D35" w:rsidRDefault="001B6D35" w:rsidP="001B6D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не менее 95% от запланированного и не хуже, чем значение показателя (индикатора), достигнутое в году, предшествующем отчетному, с учетом корректировки объемов финансирования по мероприятию.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EC6DCC" w:rsidRDefault="00EC6DCC" w:rsidP="00EC6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Регионы и муниципалитеты, принимая государственные или муниципальные  программы, в основном руководствуются оценкой их эффективности, предлагаемой данной методикой.</w:t>
      </w:r>
    </w:p>
    <w:p w:rsidR="00EC6DCC" w:rsidRDefault="000B0D48" w:rsidP="00EC6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Тульской области оценка эффективности государственных </w:t>
      </w:r>
      <w:r w:rsidR="00512C4D">
        <w:rPr>
          <w:rFonts w:ascii="Times New Roman" w:hAnsi="Times New Roman" w:cs="Times New Roman"/>
          <w:sz w:val="28"/>
          <w:szCs w:val="28"/>
        </w:rPr>
        <w:t>программ производится в соответствии с Методическими указаниями</w:t>
      </w:r>
      <w:r w:rsidR="00512C4D" w:rsidRPr="00512C4D">
        <w:rPr>
          <w:rFonts w:ascii="Times New Roman" w:hAnsi="Times New Roman" w:cs="Times New Roman"/>
          <w:sz w:val="28"/>
          <w:szCs w:val="28"/>
        </w:rPr>
        <w:t xml:space="preserve"> </w:t>
      </w:r>
      <w:r w:rsidR="00512C4D" w:rsidRPr="001B691F">
        <w:rPr>
          <w:rFonts w:ascii="Times New Roman" w:hAnsi="Times New Roman" w:cs="Times New Roman"/>
          <w:sz w:val="28"/>
          <w:szCs w:val="28"/>
        </w:rPr>
        <w:t>по разработке, реализации и оценке эффектив</w:t>
      </w:r>
      <w:r w:rsidR="00512C4D">
        <w:rPr>
          <w:rFonts w:ascii="Times New Roman" w:hAnsi="Times New Roman" w:cs="Times New Roman"/>
          <w:sz w:val="28"/>
          <w:szCs w:val="28"/>
        </w:rPr>
        <w:t>ности государственных программ Т</w:t>
      </w:r>
      <w:r w:rsidR="00512C4D" w:rsidRPr="001B691F">
        <w:rPr>
          <w:rFonts w:ascii="Times New Roman" w:hAnsi="Times New Roman" w:cs="Times New Roman"/>
          <w:sz w:val="28"/>
          <w:szCs w:val="28"/>
        </w:rPr>
        <w:t>ульской области</w:t>
      </w:r>
      <w:r w:rsidR="0029371A">
        <w:rPr>
          <w:rFonts w:ascii="Times New Roman" w:hAnsi="Times New Roman" w:cs="Times New Roman"/>
          <w:sz w:val="28"/>
          <w:szCs w:val="28"/>
        </w:rPr>
        <w:t xml:space="preserve"> (далее – Методические указания)</w:t>
      </w:r>
      <w:r w:rsidR="00512C4D">
        <w:rPr>
          <w:rFonts w:ascii="Times New Roman" w:hAnsi="Times New Roman" w:cs="Times New Roman"/>
          <w:sz w:val="28"/>
          <w:szCs w:val="28"/>
        </w:rPr>
        <w:t xml:space="preserve">, утвержденными приказом министерства экономического развития Тульской области от 03.06.2014 № 39.  </w:t>
      </w:r>
    </w:p>
    <w:p w:rsidR="0029371A" w:rsidRPr="00D228FE" w:rsidRDefault="0029371A" w:rsidP="00981A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691F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государственной программы осуществляется </w:t>
      </w:r>
      <w:r w:rsidRPr="005412A9">
        <w:rPr>
          <w:rFonts w:ascii="Times New Roman" w:hAnsi="Times New Roman" w:cs="Times New Roman"/>
          <w:sz w:val="28"/>
          <w:szCs w:val="28"/>
        </w:rPr>
        <w:t>министерством экономического развития</w:t>
      </w:r>
      <w:r w:rsidR="0017040A">
        <w:rPr>
          <w:rFonts w:ascii="Times New Roman" w:hAnsi="Times New Roman" w:cs="Times New Roman"/>
          <w:sz w:val="28"/>
          <w:szCs w:val="28"/>
        </w:rPr>
        <w:t xml:space="preserve"> Тульской области</w:t>
      </w:r>
      <w:r w:rsidRPr="00484B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B691F">
        <w:rPr>
          <w:rFonts w:ascii="Times New Roman" w:hAnsi="Times New Roman" w:cs="Times New Roman"/>
          <w:sz w:val="28"/>
          <w:szCs w:val="28"/>
        </w:rPr>
        <w:t xml:space="preserve">на основе методики оценки ее эффективности </w:t>
      </w:r>
      <w:r w:rsidRPr="00D228FE">
        <w:rPr>
          <w:rFonts w:ascii="Times New Roman" w:hAnsi="Times New Roman" w:cs="Times New Roman"/>
          <w:sz w:val="28"/>
          <w:szCs w:val="28"/>
        </w:rPr>
        <w:t xml:space="preserve">согласно приложению 3 </w:t>
      </w:r>
      <w:r>
        <w:rPr>
          <w:rFonts w:ascii="Times New Roman" w:hAnsi="Times New Roman" w:cs="Times New Roman"/>
          <w:sz w:val="28"/>
          <w:szCs w:val="28"/>
        </w:rPr>
        <w:t>Методических указаний</w:t>
      </w:r>
      <w:r w:rsidRPr="00D228FE">
        <w:rPr>
          <w:rFonts w:ascii="Times New Roman" w:hAnsi="Times New Roman" w:cs="Times New Roman"/>
          <w:sz w:val="28"/>
          <w:szCs w:val="28"/>
        </w:rPr>
        <w:t>.</w:t>
      </w:r>
    </w:p>
    <w:p w:rsidR="0029371A" w:rsidRPr="0029371A" w:rsidRDefault="0029371A" w:rsidP="00981A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9371A">
        <w:rPr>
          <w:rFonts w:ascii="Times New Roman" w:hAnsi="Times New Roman" w:cs="Times New Roman"/>
          <w:sz w:val="28"/>
          <w:szCs w:val="28"/>
        </w:rPr>
        <w:t>Общая оценка результативности и эффективности реализации государственных программ производится по следующим группам критериев:</w:t>
      </w:r>
    </w:p>
    <w:p w:rsidR="0029371A" w:rsidRPr="0029371A" w:rsidRDefault="0029371A" w:rsidP="00981A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9371A">
        <w:rPr>
          <w:rFonts w:ascii="Times New Roman" w:hAnsi="Times New Roman" w:cs="Times New Roman"/>
          <w:sz w:val="28"/>
          <w:szCs w:val="28"/>
        </w:rPr>
        <w:t>критерии оценки результативности реализации государственных программ;</w:t>
      </w:r>
    </w:p>
    <w:p w:rsidR="0029371A" w:rsidRPr="0029371A" w:rsidRDefault="0029371A" w:rsidP="00981A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9371A">
        <w:rPr>
          <w:rFonts w:ascii="Times New Roman" w:hAnsi="Times New Roman" w:cs="Times New Roman"/>
          <w:sz w:val="28"/>
          <w:szCs w:val="28"/>
        </w:rPr>
        <w:t>критерии оценки социальной и экономической эффективности реализации государственных программ;</w:t>
      </w:r>
    </w:p>
    <w:p w:rsidR="0029371A" w:rsidRPr="0029371A" w:rsidRDefault="0029371A" w:rsidP="00981A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9371A">
        <w:rPr>
          <w:rFonts w:ascii="Times New Roman" w:hAnsi="Times New Roman" w:cs="Times New Roman"/>
          <w:sz w:val="28"/>
          <w:szCs w:val="28"/>
        </w:rPr>
        <w:t>дополнительные критерии оценки реализации государственных программ.</w:t>
      </w:r>
    </w:p>
    <w:p w:rsidR="0029371A" w:rsidRDefault="0029371A" w:rsidP="00981A45">
      <w:pPr>
        <w:autoSpaceDE w:val="0"/>
        <w:autoSpaceDN w:val="0"/>
        <w:adjustRightInd w:val="0"/>
        <w:spacing w:after="0" w:line="240" w:lineRule="auto"/>
        <w:ind w:firstLine="539"/>
        <w:jc w:val="both"/>
      </w:pPr>
      <w:r w:rsidRPr="0029371A">
        <w:rPr>
          <w:rFonts w:ascii="Times New Roman" w:hAnsi="Times New Roman" w:cs="Times New Roman"/>
          <w:sz w:val="28"/>
          <w:szCs w:val="28"/>
        </w:rPr>
        <w:t>Для каждой группы критериев определены соответствующие весовые коэффициенты</w:t>
      </w:r>
      <w:r>
        <w:t>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60"/>
        <w:gridCol w:w="2460"/>
      </w:tblGrid>
      <w:tr w:rsidR="0029371A" w:rsidRPr="00F82165" w:rsidTr="00466EF9">
        <w:trPr>
          <w:trHeight w:val="400"/>
          <w:tblCellSpacing w:w="5" w:type="nil"/>
        </w:trPr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71A" w:rsidRPr="0029371A" w:rsidRDefault="0029371A" w:rsidP="00981A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71A">
              <w:rPr>
                <w:rFonts w:ascii="Times New Roman" w:hAnsi="Times New Roman" w:cs="Times New Roman"/>
                <w:sz w:val="28"/>
                <w:szCs w:val="28"/>
              </w:rPr>
              <w:t>Группы критериев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71A" w:rsidRPr="0029371A" w:rsidRDefault="0029371A" w:rsidP="00981A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71A">
              <w:rPr>
                <w:rFonts w:ascii="Times New Roman" w:hAnsi="Times New Roman" w:cs="Times New Roman"/>
                <w:sz w:val="28"/>
                <w:szCs w:val="28"/>
              </w:rPr>
              <w:t>Весовой коэффициент</w:t>
            </w:r>
          </w:p>
          <w:p w:rsidR="0029371A" w:rsidRPr="0029371A" w:rsidRDefault="0029371A" w:rsidP="00981A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71A">
              <w:rPr>
                <w:rFonts w:ascii="Times New Roman" w:hAnsi="Times New Roman" w:cs="Times New Roman"/>
                <w:sz w:val="28"/>
                <w:szCs w:val="28"/>
              </w:rPr>
              <w:t>группы критериев</w:t>
            </w:r>
          </w:p>
        </w:tc>
      </w:tr>
      <w:tr w:rsidR="0029371A" w:rsidRPr="00F82165" w:rsidTr="00466EF9">
        <w:trPr>
          <w:trHeight w:val="400"/>
          <w:tblCellSpacing w:w="5" w:type="nil"/>
        </w:trPr>
        <w:tc>
          <w:tcPr>
            <w:tcW w:w="6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71A" w:rsidRPr="0029371A" w:rsidRDefault="0029371A" w:rsidP="00981A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71A">
              <w:rPr>
                <w:rFonts w:ascii="Times New Roman" w:hAnsi="Times New Roman" w:cs="Times New Roman"/>
                <w:sz w:val="28"/>
                <w:szCs w:val="28"/>
              </w:rPr>
              <w:t xml:space="preserve">1. Критерии оценки результативности реализации    </w:t>
            </w:r>
          </w:p>
          <w:p w:rsidR="0029371A" w:rsidRPr="0029371A" w:rsidRDefault="0029371A" w:rsidP="00981A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71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государственных программ                     </w:t>
            </w:r>
          </w:p>
        </w:tc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71A" w:rsidRPr="0029371A" w:rsidRDefault="0029371A" w:rsidP="00981A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71A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29371A" w:rsidRPr="00F82165" w:rsidTr="00466EF9">
        <w:trPr>
          <w:trHeight w:val="600"/>
          <w:tblCellSpacing w:w="5" w:type="nil"/>
        </w:trPr>
        <w:tc>
          <w:tcPr>
            <w:tcW w:w="6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71A" w:rsidRPr="0029371A" w:rsidRDefault="0029371A" w:rsidP="00981A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7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Критерии оценки социальной и экономической     </w:t>
            </w:r>
          </w:p>
          <w:p w:rsidR="0029371A" w:rsidRPr="0029371A" w:rsidRDefault="0029371A" w:rsidP="00981A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71A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эффективности реализации </w:t>
            </w:r>
            <w:proofErr w:type="gramStart"/>
            <w:r w:rsidRPr="0029371A">
              <w:rPr>
                <w:rFonts w:ascii="Times New Roman" w:hAnsi="Times New Roman" w:cs="Times New Roman"/>
                <w:sz w:val="28"/>
                <w:szCs w:val="28"/>
              </w:rPr>
              <w:t>государственных</w:t>
            </w:r>
            <w:proofErr w:type="gramEnd"/>
          </w:p>
          <w:p w:rsidR="0029371A" w:rsidRPr="0029371A" w:rsidRDefault="0029371A" w:rsidP="00981A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71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                                          </w:t>
            </w:r>
          </w:p>
        </w:tc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71A" w:rsidRPr="0029371A" w:rsidRDefault="0029371A" w:rsidP="00981A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71A"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</w:tr>
      <w:tr w:rsidR="0029371A" w:rsidRPr="00F82165" w:rsidTr="00466EF9">
        <w:trPr>
          <w:trHeight w:val="400"/>
          <w:tblCellSpacing w:w="5" w:type="nil"/>
        </w:trPr>
        <w:tc>
          <w:tcPr>
            <w:tcW w:w="6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71A" w:rsidRPr="0029371A" w:rsidRDefault="0029371A" w:rsidP="00981A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71A">
              <w:rPr>
                <w:rFonts w:ascii="Times New Roman" w:hAnsi="Times New Roman" w:cs="Times New Roman"/>
                <w:sz w:val="28"/>
                <w:szCs w:val="28"/>
              </w:rPr>
              <w:t xml:space="preserve">3. Дополнительные критерии оценки реализации      </w:t>
            </w:r>
          </w:p>
          <w:p w:rsidR="0029371A" w:rsidRPr="0029371A" w:rsidRDefault="0029371A" w:rsidP="00981A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71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государственных программ                     </w:t>
            </w:r>
          </w:p>
        </w:tc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71A" w:rsidRPr="0029371A" w:rsidRDefault="0029371A" w:rsidP="00981A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71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</w:tbl>
    <w:p w:rsidR="0029371A" w:rsidRDefault="0029371A" w:rsidP="00981A45">
      <w:pPr>
        <w:autoSpaceDE w:val="0"/>
        <w:autoSpaceDN w:val="0"/>
        <w:adjustRightInd w:val="0"/>
        <w:spacing w:line="240" w:lineRule="auto"/>
        <w:jc w:val="both"/>
      </w:pPr>
    </w:p>
    <w:p w:rsidR="0029371A" w:rsidRPr="0029371A" w:rsidRDefault="0029371A" w:rsidP="00981A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71A">
        <w:rPr>
          <w:rFonts w:ascii="Times New Roman" w:hAnsi="Times New Roman" w:cs="Times New Roman"/>
          <w:sz w:val="28"/>
          <w:szCs w:val="28"/>
        </w:rPr>
        <w:t>Общая оценка результативности и эффективности реализации государственной программы определяется по формуле:</w:t>
      </w:r>
    </w:p>
    <w:p w:rsidR="0029371A" w:rsidRPr="0029371A" w:rsidRDefault="0029371A" w:rsidP="009C1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71A">
        <w:rPr>
          <w:rFonts w:ascii="Times New Roman" w:hAnsi="Times New Roman" w:cs="Times New Roman"/>
          <w:sz w:val="28"/>
          <w:szCs w:val="28"/>
        </w:rPr>
        <w:t xml:space="preserve">        </w:t>
      </w:r>
      <w:r w:rsidR="009C175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9371A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29371A" w:rsidRPr="0029371A" w:rsidRDefault="0029371A" w:rsidP="009C1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71A">
        <w:rPr>
          <w:rFonts w:ascii="Times New Roman" w:hAnsi="Times New Roman" w:cs="Times New Roman"/>
          <w:sz w:val="28"/>
          <w:szCs w:val="28"/>
        </w:rPr>
        <w:t xml:space="preserve"> </w:t>
      </w:r>
      <w:r w:rsidR="009C175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9371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29371A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29371A">
        <w:rPr>
          <w:rFonts w:ascii="Times New Roman" w:hAnsi="Times New Roman" w:cs="Times New Roman"/>
          <w:sz w:val="28"/>
          <w:szCs w:val="28"/>
        </w:rPr>
        <w:t>общ</w:t>
      </w:r>
      <w:proofErr w:type="spellEnd"/>
      <w:r w:rsidRPr="0029371A">
        <w:rPr>
          <w:rFonts w:ascii="Times New Roman" w:hAnsi="Times New Roman" w:cs="Times New Roman"/>
          <w:sz w:val="28"/>
          <w:szCs w:val="28"/>
        </w:rPr>
        <w:t xml:space="preserve"> = SUM </w:t>
      </w:r>
      <w:proofErr w:type="spellStart"/>
      <w:r w:rsidRPr="0029371A">
        <w:rPr>
          <w:rFonts w:ascii="Times New Roman" w:hAnsi="Times New Roman" w:cs="Times New Roman"/>
          <w:sz w:val="28"/>
          <w:szCs w:val="28"/>
        </w:rPr>
        <w:t>Кi</w:t>
      </w:r>
      <w:proofErr w:type="spellEnd"/>
      <w:r w:rsidRPr="00293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71A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93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71A">
        <w:rPr>
          <w:rFonts w:ascii="Times New Roman" w:hAnsi="Times New Roman" w:cs="Times New Roman"/>
          <w:sz w:val="28"/>
          <w:szCs w:val="28"/>
        </w:rPr>
        <w:t>Pi</w:t>
      </w:r>
      <w:proofErr w:type="spellEnd"/>
      <w:r w:rsidRPr="0029371A">
        <w:rPr>
          <w:rFonts w:ascii="Times New Roman" w:hAnsi="Times New Roman" w:cs="Times New Roman"/>
          <w:sz w:val="28"/>
          <w:szCs w:val="28"/>
        </w:rPr>
        <w:t>, где</w:t>
      </w:r>
    </w:p>
    <w:p w:rsidR="0029371A" w:rsidRPr="0029371A" w:rsidRDefault="0029371A" w:rsidP="009C1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71A">
        <w:rPr>
          <w:rFonts w:ascii="Times New Roman" w:hAnsi="Times New Roman" w:cs="Times New Roman"/>
          <w:sz w:val="28"/>
          <w:szCs w:val="28"/>
        </w:rPr>
        <w:t xml:space="preserve">     </w:t>
      </w:r>
      <w:r w:rsidR="009C175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9371A">
        <w:rPr>
          <w:rFonts w:ascii="Times New Roman" w:hAnsi="Times New Roman" w:cs="Times New Roman"/>
          <w:sz w:val="28"/>
          <w:szCs w:val="28"/>
        </w:rPr>
        <w:t xml:space="preserve">   i=1</w:t>
      </w:r>
    </w:p>
    <w:p w:rsidR="0029371A" w:rsidRPr="0029371A" w:rsidRDefault="0029371A" w:rsidP="002937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9371A" w:rsidRPr="0029371A" w:rsidRDefault="0029371A" w:rsidP="00981A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9371A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29371A">
        <w:rPr>
          <w:rFonts w:ascii="Times New Roman" w:hAnsi="Times New Roman" w:cs="Times New Roman"/>
          <w:sz w:val="28"/>
          <w:szCs w:val="28"/>
        </w:rPr>
        <w:t>общ</w:t>
      </w:r>
      <w:proofErr w:type="spellEnd"/>
      <w:r w:rsidRPr="0029371A">
        <w:rPr>
          <w:rFonts w:ascii="Times New Roman" w:hAnsi="Times New Roman" w:cs="Times New Roman"/>
          <w:sz w:val="28"/>
          <w:szCs w:val="28"/>
        </w:rPr>
        <w:t xml:space="preserve"> - общая оценка результативности и эффективности реализации государственной программы;</w:t>
      </w:r>
    </w:p>
    <w:p w:rsidR="0029371A" w:rsidRPr="0029371A" w:rsidRDefault="0029371A" w:rsidP="00981A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371A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29371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29371A">
        <w:rPr>
          <w:rFonts w:ascii="Times New Roman" w:hAnsi="Times New Roman" w:cs="Times New Roman"/>
          <w:sz w:val="28"/>
          <w:szCs w:val="28"/>
        </w:rPr>
        <w:t xml:space="preserve"> - значение оценки государственной программы по группе критериев </w:t>
      </w:r>
      <w:proofErr w:type="spellStart"/>
      <w:r w:rsidRPr="0029371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9371A">
        <w:rPr>
          <w:rFonts w:ascii="Times New Roman" w:hAnsi="Times New Roman" w:cs="Times New Roman"/>
          <w:sz w:val="28"/>
          <w:szCs w:val="28"/>
        </w:rPr>
        <w:t>;</w:t>
      </w:r>
    </w:p>
    <w:p w:rsidR="0029371A" w:rsidRPr="0029371A" w:rsidRDefault="0029371A" w:rsidP="00981A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371A">
        <w:rPr>
          <w:rFonts w:ascii="Times New Roman" w:hAnsi="Times New Roman" w:cs="Times New Roman"/>
          <w:sz w:val="28"/>
          <w:szCs w:val="28"/>
        </w:rPr>
        <w:t>Pi</w:t>
      </w:r>
      <w:proofErr w:type="spellEnd"/>
      <w:r w:rsidRPr="0029371A">
        <w:rPr>
          <w:rFonts w:ascii="Times New Roman" w:hAnsi="Times New Roman" w:cs="Times New Roman"/>
          <w:sz w:val="28"/>
          <w:szCs w:val="28"/>
        </w:rPr>
        <w:t xml:space="preserve"> - весовой коэффициент группы критериев </w:t>
      </w:r>
      <w:proofErr w:type="spellStart"/>
      <w:r w:rsidRPr="0029371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9371A">
        <w:rPr>
          <w:rFonts w:ascii="Times New Roman" w:hAnsi="Times New Roman" w:cs="Times New Roman"/>
          <w:sz w:val="28"/>
          <w:szCs w:val="28"/>
        </w:rPr>
        <w:t>.</w:t>
      </w:r>
    </w:p>
    <w:p w:rsidR="0029371A" w:rsidRPr="0029371A" w:rsidRDefault="0029371A" w:rsidP="00981A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9371A">
        <w:rPr>
          <w:rFonts w:ascii="Times New Roman" w:hAnsi="Times New Roman" w:cs="Times New Roman"/>
          <w:sz w:val="28"/>
          <w:szCs w:val="28"/>
        </w:rPr>
        <w:t xml:space="preserve">Значение оценки государственной программы по группе критериев </w:t>
      </w:r>
      <w:proofErr w:type="spellStart"/>
      <w:r w:rsidRPr="0029371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9371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9371A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29371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29371A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29371A" w:rsidRPr="009C175A" w:rsidRDefault="009C175A" w:rsidP="009C1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</w:t>
      </w:r>
      <w:r w:rsidR="0029371A" w:rsidRPr="009C175A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</w:t>
      </w:r>
      <w:r w:rsidR="0029371A" w:rsidRPr="009C175A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proofErr w:type="spellStart"/>
      <w:r w:rsidR="0029371A" w:rsidRPr="009C175A">
        <w:rPr>
          <w:rFonts w:ascii="Times New Roman" w:hAnsi="Times New Roman" w:cs="Times New Roman"/>
          <w:sz w:val="28"/>
          <w:szCs w:val="28"/>
          <w:vertAlign w:val="superscript"/>
        </w:rPr>
        <w:t>m</w:t>
      </w:r>
      <w:proofErr w:type="spellEnd"/>
    </w:p>
    <w:p w:rsidR="0029371A" w:rsidRPr="0029371A" w:rsidRDefault="009C175A" w:rsidP="009C1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9371A" w:rsidRPr="0029371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29371A" w:rsidRPr="0029371A">
        <w:rPr>
          <w:rFonts w:ascii="Times New Roman" w:hAnsi="Times New Roman" w:cs="Times New Roman"/>
          <w:sz w:val="28"/>
          <w:szCs w:val="28"/>
        </w:rPr>
        <w:t>Кi</w:t>
      </w:r>
      <w:proofErr w:type="spellEnd"/>
      <w:r w:rsidR="0029371A" w:rsidRPr="0029371A">
        <w:rPr>
          <w:rFonts w:ascii="Times New Roman" w:hAnsi="Times New Roman" w:cs="Times New Roman"/>
          <w:sz w:val="28"/>
          <w:szCs w:val="28"/>
        </w:rPr>
        <w:t xml:space="preserve"> = SUM </w:t>
      </w:r>
      <w:proofErr w:type="spellStart"/>
      <w:proofErr w:type="gramStart"/>
      <w:r w:rsidR="0029371A" w:rsidRPr="0029371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9371A" w:rsidRPr="0029371A">
        <w:rPr>
          <w:rFonts w:ascii="Times New Roman" w:hAnsi="Times New Roman" w:cs="Times New Roman"/>
          <w:sz w:val="28"/>
          <w:szCs w:val="28"/>
        </w:rPr>
        <w:t>ij</w:t>
      </w:r>
      <w:proofErr w:type="spellEnd"/>
      <w:r w:rsidR="0029371A" w:rsidRPr="00293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371A" w:rsidRPr="0029371A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29371A" w:rsidRPr="00293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371A" w:rsidRPr="0029371A">
        <w:rPr>
          <w:rFonts w:ascii="Times New Roman" w:hAnsi="Times New Roman" w:cs="Times New Roman"/>
          <w:sz w:val="28"/>
          <w:szCs w:val="28"/>
        </w:rPr>
        <w:t>Pij</w:t>
      </w:r>
      <w:proofErr w:type="spellEnd"/>
      <w:r w:rsidR="0029371A" w:rsidRPr="0029371A">
        <w:rPr>
          <w:rFonts w:ascii="Times New Roman" w:hAnsi="Times New Roman" w:cs="Times New Roman"/>
          <w:sz w:val="28"/>
          <w:szCs w:val="28"/>
        </w:rPr>
        <w:t>, где</w:t>
      </w:r>
    </w:p>
    <w:p w:rsidR="0029371A" w:rsidRPr="009C175A" w:rsidRDefault="009C175A" w:rsidP="009C1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9C175A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="0029371A" w:rsidRPr="009C175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</w:t>
      </w:r>
      <w:r w:rsidR="0029371A" w:rsidRPr="009C175A">
        <w:rPr>
          <w:rFonts w:ascii="Times New Roman" w:hAnsi="Times New Roman" w:cs="Times New Roman"/>
          <w:sz w:val="28"/>
          <w:szCs w:val="28"/>
          <w:vertAlign w:val="subscript"/>
        </w:rPr>
        <w:t>j=1</w:t>
      </w:r>
    </w:p>
    <w:p w:rsidR="0029371A" w:rsidRPr="0029371A" w:rsidRDefault="0029371A" w:rsidP="00981A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371A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29371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29371A">
        <w:rPr>
          <w:rFonts w:ascii="Times New Roman" w:hAnsi="Times New Roman" w:cs="Times New Roman"/>
          <w:sz w:val="28"/>
          <w:szCs w:val="28"/>
        </w:rPr>
        <w:t xml:space="preserve"> - значение оценки государственной программы по группе критериев </w:t>
      </w:r>
      <w:proofErr w:type="spellStart"/>
      <w:r w:rsidRPr="0029371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9371A">
        <w:rPr>
          <w:rFonts w:ascii="Times New Roman" w:hAnsi="Times New Roman" w:cs="Times New Roman"/>
          <w:sz w:val="28"/>
          <w:szCs w:val="28"/>
        </w:rPr>
        <w:t>;</w:t>
      </w:r>
    </w:p>
    <w:p w:rsidR="0029371A" w:rsidRPr="0029371A" w:rsidRDefault="0029371A" w:rsidP="00981A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9371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9371A">
        <w:rPr>
          <w:rFonts w:ascii="Times New Roman" w:hAnsi="Times New Roman" w:cs="Times New Roman"/>
          <w:sz w:val="28"/>
          <w:szCs w:val="28"/>
        </w:rPr>
        <w:t>ij</w:t>
      </w:r>
      <w:proofErr w:type="spellEnd"/>
      <w:r w:rsidRPr="0029371A">
        <w:rPr>
          <w:rFonts w:ascii="Times New Roman" w:hAnsi="Times New Roman" w:cs="Times New Roman"/>
          <w:sz w:val="28"/>
          <w:szCs w:val="28"/>
        </w:rPr>
        <w:t xml:space="preserve"> - значение оценки государственной программы по критерию </w:t>
      </w:r>
      <w:proofErr w:type="spellStart"/>
      <w:r w:rsidRPr="0029371A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29371A">
        <w:rPr>
          <w:rFonts w:ascii="Times New Roman" w:hAnsi="Times New Roman" w:cs="Times New Roman"/>
          <w:sz w:val="28"/>
          <w:szCs w:val="28"/>
        </w:rPr>
        <w:t xml:space="preserve"> группы критериев </w:t>
      </w:r>
      <w:proofErr w:type="spellStart"/>
      <w:r w:rsidRPr="0029371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9371A">
        <w:rPr>
          <w:rFonts w:ascii="Times New Roman" w:hAnsi="Times New Roman" w:cs="Times New Roman"/>
          <w:sz w:val="28"/>
          <w:szCs w:val="28"/>
        </w:rPr>
        <w:t>;</w:t>
      </w:r>
    </w:p>
    <w:p w:rsidR="0029371A" w:rsidRPr="0029371A" w:rsidRDefault="0029371A" w:rsidP="00981A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371A">
        <w:rPr>
          <w:rFonts w:ascii="Times New Roman" w:hAnsi="Times New Roman" w:cs="Times New Roman"/>
          <w:sz w:val="28"/>
          <w:szCs w:val="28"/>
        </w:rPr>
        <w:t>Pij</w:t>
      </w:r>
      <w:proofErr w:type="spellEnd"/>
      <w:r w:rsidRPr="0029371A">
        <w:rPr>
          <w:rFonts w:ascii="Times New Roman" w:hAnsi="Times New Roman" w:cs="Times New Roman"/>
          <w:sz w:val="28"/>
          <w:szCs w:val="28"/>
        </w:rPr>
        <w:t xml:space="preserve"> - весовой коэффициент критерия </w:t>
      </w:r>
      <w:proofErr w:type="spellStart"/>
      <w:r w:rsidRPr="0029371A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29371A">
        <w:rPr>
          <w:rFonts w:ascii="Times New Roman" w:hAnsi="Times New Roman" w:cs="Times New Roman"/>
          <w:sz w:val="28"/>
          <w:szCs w:val="28"/>
        </w:rPr>
        <w:t xml:space="preserve"> в группе критериев </w:t>
      </w:r>
      <w:proofErr w:type="spellStart"/>
      <w:r w:rsidRPr="0029371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9371A">
        <w:rPr>
          <w:rFonts w:ascii="Times New Roman" w:hAnsi="Times New Roman" w:cs="Times New Roman"/>
          <w:sz w:val="28"/>
          <w:szCs w:val="28"/>
        </w:rPr>
        <w:t>.</w:t>
      </w:r>
    </w:p>
    <w:p w:rsidR="0029371A" w:rsidRPr="009C175A" w:rsidRDefault="0029371A" w:rsidP="00981A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C175A">
        <w:rPr>
          <w:rFonts w:ascii="Times New Roman" w:hAnsi="Times New Roman" w:cs="Times New Roman"/>
          <w:sz w:val="28"/>
          <w:szCs w:val="28"/>
        </w:rPr>
        <w:t>По результатам анализа и сопоставления данных ответственных исполнителей (координаторов) о ходе реализации государственных программ производится расчет значения общей оценки результативности и эффективности реализации государственных программ.</w:t>
      </w:r>
    </w:p>
    <w:p w:rsidR="0029371A" w:rsidRPr="009C175A" w:rsidRDefault="0029371A" w:rsidP="00981A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C175A">
        <w:rPr>
          <w:rFonts w:ascii="Times New Roman" w:hAnsi="Times New Roman" w:cs="Times New Roman"/>
          <w:sz w:val="28"/>
          <w:szCs w:val="28"/>
        </w:rPr>
        <w:t>Если полученный результат расчета значения общей оценки находится в интервале от 0,8 до 1 - итоги реализации государственной программы за отчетный период признаются положительными, программа рекомендуется к дальнейшей реализации.</w:t>
      </w:r>
    </w:p>
    <w:p w:rsidR="0029371A" w:rsidRPr="009C175A" w:rsidRDefault="0029371A" w:rsidP="00981A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C175A">
        <w:rPr>
          <w:rFonts w:ascii="Times New Roman" w:hAnsi="Times New Roman" w:cs="Times New Roman"/>
          <w:sz w:val="28"/>
          <w:szCs w:val="28"/>
        </w:rPr>
        <w:t>Если полученный результат расчета значения общей оценки находится в интервале от 0,6 до 0,8 - итоги реализации государственной программы за отчетный период признаются удовлетворительными, программа рекомендуется к дальнейшей реализации с устранением выявленных недостатков и несоответствий.</w:t>
      </w:r>
    </w:p>
    <w:p w:rsidR="0029371A" w:rsidRPr="009C175A" w:rsidRDefault="0029371A" w:rsidP="00981A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C175A">
        <w:rPr>
          <w:rFonts w:ascii="Times New Roman" w:hAnsi="Times New Roman" w:cs="Times New Roman"/>
          <w:sz w:val="28"/>
          <w:szCs w:val="28"/>
        </w:rPr>
        <w:lastRenderedPageBreak/>
        <w:t>Если полученный результат расчета значения общей оценки менее 0,6 - итоги реализации государственной программы за отчетный период признаются неудовлетворительными, в данном случае возможны:</w:t>
      </w:r>
    </w:p>
    <w:p w:rsidR="0029371A" w:rsidRPr="009C175A" w:rsidRDefault="0029371A" w:rsidP="00981A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C175A">
        <w:rPr>
          <w:rFonts w:ascii="Times New Roman" w:hAnsi="Times New Roman" w:cs="Times New Roman"/>
          <w:sz w:val="28"/>
          <w:szCs w:val="28"/>
        </w:rPr>
        <w:t>существенная корректировка государственной программы;</w:t>
      </w:r>
    </w:p>
    <w:p w:rsidR="0029371A" w:rsidRPr="009C175A" w:rsidRDefault="0029371A" w:rsidP="00981A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C175A">
        <w:rPr>
          <w:rFonts w:ascii="Times New Roman" w:hAnsi="Times New Roman" w:cs="Times New Roman"/>
          <w:sz w:val="28"/>
          <w:szCs w:val="28"/>
        </w:rPr>
        <w:t>изменение форм и методов управления реализацией государственной программы, в том числе изменение состава ответственных исполнителей, соисполнителей программы;</w:t>
      </w:r>
    </w:p>
    <w:p w:rsidR="0029371A" w:rsidRPr="009C175A" w:rsidRDefault="0029371A" w:rsidP="00981A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C175A">
        <w:rPr>
          <w:rFonts w:ascii="Times New Roman" w:hAnsi="Times New Roman" w:cs="Times New Roman"/>
          <w:sz w:val="28"/>
          <w:szCs w:val="28"/>
        </w:rPr>
        <w:t>сокращение финансирования государственной программы за счет средств бюджета области на очередной финансовый год;</w:t>
      </w:r>
    </w:p>
    <w:p w:rsidR="0029371A" w:rsidRDefault="0029371A" w:rsidP="00981A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C175A">
        <w:rPr>
          <w:rFonts w:ascii="Times New Roman" w:hAnsi="Times New Roman" w:cs="Times New Roman"/>
          <w:sz w:val="28"/>
          <w:szCs w:val="28"/>
        </w:rPr>
        <w:t>приостановление или досрочное прекращение реализации государственной программы с соблюдением процедур расторжения договоров (соглашений).</w:t>
      </w:r>
    </w:p>
    <w:p w:rsidR="0017040A" w:rsidRDefault="0017040A" w:rsidP="00981A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не во всех государственных (муниципальных) программах установлены показатели результативности исполнения мероприятий программ (подпрограмм) довольно проблематично использовать методики оценки программ при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дита в сфере закупок.</w:t>
      </w:r>
    </w:p>
    <w:p w:rsidR="00F32AC9" w:rsidRDefault="00F32AC9" w:rsidP="00981A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17040A">
        <w:rPr>
          <w:rFonts w:ascii="Times New Roman" w:hAnsi="Times New Roman" w:cs="Times New Roman"/>
          <w:sz w:val="28"/>
          <w:szCs w:val="28"/>
        </w:rPr>
        <w:t xml:space="preserve"> также</w:t>
      </w:r>
      <w:r>
        <w:rPr>
          <w:rFonts w:ascii="Times New Roman" w:hAnsi="Times New Roman" w:cs="Times New Roman"/>
          <w:sz w:val="28"/>
          <w:szCs w:val="28"/>
        </w:rPr>
        <w:t xml:space="preserve"> не определены критерии оценки эффективности и результативности аудита в сфере закупок, в связи с чем</w:t>
      </w:r>
      <w:r w:rsidR="001704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Органы аудита не проводят полноценный анализ об эффективности и результативности расходов на закупки. </w:t>
      </w:r>
    </w:p>
    <w:p w:rsidR="0017040A" w:rsidRDefault="0017040A" w:rsidP="00981A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качественных мероприятий по аудиту закупок в настоящее время в Тульской области в тестовом режиме ведется разработка и апробация внедрения показателей аудита в сфере закупок. </w:t>
      </w:r>
    </w:p>
    <w:p w:rsidR="00C32E2E" w:rsidRDefault="00C32E2E" w:rsidP="00981A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Такими показателями на наш взгляд могли бы быть:</w:t>
      </w:r>
    </w:p>
    <w:p w:rsidR="00C32E2E" w:rsidRDefault="00C32E2E" w:rsidP="00C32E2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32E2E">
        <w:rPr>
          <w:rFonts w:ascii="Times New Roman" w:hAnsi="Times New Roman" w:cs="Times New Roman"/>
          <w:sz w:val="28"/>
          <w:szCs w:val="28"/>
        </w:rPr>
        <w:t>Правовое обеспечение деятельности заказчика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-х</w:t>
      </w:r>
      <w:proofErr w:type="gramEnd"/>
      <w:r>
        <w:rPr>
          <w:rFonts w:ascii="Times New Roman" w:hAnsi="Times New Roman" w:cs="Times New Roman"/>
          <w:sz w:val="28"/>
          <w:szCs w:val="28"/>
        </w:rPr>
        <w:t>арактеризующий п</w:t>
      </w:r>
      <w:r w:rsidRPr="00C32E2E">
        <w:rPr>
          <w:rFonts w:ascii="Times New Roman" w:hAnsi="Times New Roman" w:cs="Times New Roman"/>
          <w:sz w:val="28"/>
          <w:szCs w:val="28"/>
        </w:rPr>
        <w:t>ринятие заказчиком необходимых правовых актов, регламентирующих его деятельность в сфере закупок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2E2E" w:rsidRPr="00C32E2E" w:rsidRDefault="00C32E2E" w:rsidP="00C32E2E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32E2E">
        <w:rPr>
          <w:rFonts w:ascii="Times New Roman" w:hAnsi="Times New Roman" w:cs="Times New Roman"/>
          <w:sz w:val="28"/>
          <w:szCs w:val="28"/>
        </w:rPr>
        <w:t xml:space="preserve">Профессионализм заказчика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A46">
        <w:rPr>
          <w:rFonts w:ascii="Times New Roman" w:hAnsi="Times New Roman" w:cs="Times New Roman"/>
          <w:sz w:val="28"/>
          <w:szCs w:val="28"/>
        </w:rPr>
        <w:t xml:space="preserve"> охватывающий</w:t>
      </w:r>
      <w:r>
        <w:rPr>
          <w:rFonts w:ascii="Times New Roman" w:hAnsi="Times New Roman" w:cs="Times New Roman"/>
          <w:sz w:val="28"/>
          <w:szCs w:val="28"/>
        </w:rPr>
        <w:t xml:space="preserve"> долю</w:t>
      </w:r>
      <w:r w:rsidRPr="00C32E2E">
        <w:rPr>
          <w:rFonts w:ascii="Times New Roman" w:hAnsi="Times New Roman" w:cs="Times New Roman"/>
          <w:sz w:val="28"/>
          <w:szCs w:val="28"/>
        </w:rPr>
        <w:t xml:space="preserve"> сотрудников контрактной службы заказчика (контрактного управляющего),</w:t>
      </w:r>
      <w:r>
        <w:rPr>
          <w:rFonts w:ascii="Times New Roman" w:hAnsi="Times New Roman" w:cs="Times New Roman"/>
          <w:sz w:val="28"/>
          <w:szCs w:val="28"/>
        </w:rPr>
        <w:t xml:space="preserve"> закупочных комиссий заказчика, </w:t>
      </w:r>
      <w:r w:rsidRPr="00C32E2E">
        <w:rPr>
          <w:rFonts w:ascii="Times New Roman" w:hAnsi="Times New Roman" w:cs="Times New Roman"/>
          <w:sz w:val="28"/>
          <w:szCs w:val="28"/>
        </w:rPr>
        <w:t>прошедших повышение квалификации или переподготовку в сфере закупок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2E2E" w:rsidRDefault="00C32E2E" w:rsidP="002D5A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32E2E">
        <w:rPr>
          <w:rFonts w:ascii="Times New Roman" w:hAnsi="Times New Roman" w:cs="Times New Roman"/>
          <w:sz w:val="28"/>
          <w:szCs w:val="28"/>
        </w:rPr>
        <w:t>Открытость заказчика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– отражающий долю </w:t>
      </w:r>
      <w:r w:rsidRPr="00C32E2E">
        <w:rPr>
          <w:rFonts w:ascii="Times New Roman" w:hAnsi="Times New Roman" w:cs="Times New Roman"/>
          <w:sz w:val="28"/>
          <w:szCs w:val="28"/>
        </w:rPr>
        <w:t>конкурентных способ</w:t>
      </w:r>
      <w:r>
        <w:rPr>
          <w:rFonts w:ascii="Times New Roman" w:hAnsi="Times New Roman" w:cs="Times New Roman"/>
          <w:sz w:val="28"/>
          <w:szCs w:val="28"/>
        </w:rPr>
        <w:t>ов осуществления закупок от общего совокупного годового объема закупок заказчика, долю закупок, прошедших обязательное общественное обсуждение, публикации правовых актов заказчика в открытой сети «Интернет», опубликования информации о закупках малого объема через сервис региональной информационной системы «Запрос цен для закупок малого объема»;</w:t>
      </w:r>
    </w:p>
    <w:p w:rsidR="00C32E2E" w:rsidRDefault="00C32E2E" w:rsidP="002D5A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32E2E">
        <w:rPr>
          <w:rFonts w:ascii="Times New Roman" w:hAnsi="Times New Roman" w:cs="Times New Roman"/>
          <w:sz w:val="28"/>
          <w:szCs w:val="28"/>
        </w:rPr>
        <w:t>Эффективность планирования закупок заказчика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A4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A46">
        <w:rPr>
          <w:rFonts w:ascii="Times New Roman" w:hAnsi="Times New Roman" w:cs="Times New Roman"/>
          <w:sz w:val="28"/>
          <w:szCs w:val="28"/>
        </w:rPr>
        <w:t>показывающий д</w:t>
      </w:r>
      <w:r w:rsidR="002D5A46" w:rsidRPr="002D5A46">
        <w:rPr>
          <w:rFonts w:ascii="Times New Roman" w:hAnsi="Times New Roman" w:cs="Times New Roman"/>
          <w:sz w:val="28"/>
          <w:szCs w:val="28"/>
        </w:rPr>
        <w:t>ол</w:t>
      </w:r>
      <w:r w:rsidR="002D5A46">
        <w:rPr>
          <w:rFonts w:ascii="Times New Roman" w:hAnsi="Times New Roman" w:cs="Times New Roman"/>
          <w:sz w:val="28"/>
          <w:szCs w:val="28"/>
        </w:rPr>
        <w:t>ю</w:t>
      </w:r>
      <w:r w:rsidR="002D5A46" w:rsidRPr="002D5A46">
        <w:rPr>
          <w:rFonts w:ascii="Times New Roman" w:hAnsi="Times New Roman" w:cs="Times New Roman"/>
          <w:sz w:val="28"/>
          <w:szCs w:val="28"/>
        </w:rPr>
        <w:t xml:space="preserve">  закупок, включен</w:t>
      </w:r>
      <w:r w:rsidR="002D5A46">
        <w:rPr>
          <w:rFonts w:ascii="Times New Roman" w:hAnsi="Times New Roman" w:cs="Times New Roman"/>
          <w:sz w:val="28"/>
          <w:szCs w:val="28"/>
        </w:rPr>
        <w:t>н</w:t>
      </w:r>
      <w:r w:rsidR="002D5A46" w:rsidRPr="002D5A46">
        <w:rPr>
          <w:rFonts w:ascii="Times New Roman" w:hAnsi="Times New Roman" w:cs="Times New Roman"/>
          <w:sz w:val="28"/>
          <w:szCs w:val="28"/>
        </w:rPr>
        <w:t>ы</w:t>
      </w:r>
      <w:r w:rsidR="002D5A46">
        <w:rPr>
          <w:rFonts w:ascii="Times New Roman" w:hAnsi="Times New Roman" w:cs="Times New Roman"/>
          <w:sz w:val="28"/>
          <w:szCs w:val="28"/>
        </w:rPr>
        <w:t xml:space="preserve">х в план-график закупок  от совокупного годового объема закупок на очередной финансовый год, процент исполнения плана-графика (по сумме и количеству), количество внесенных изменений в план-график и т. </w:t>
      </w:r>
      <w:proofErr w:type="spellStart"/>
      <w:r w:rsidR="002D5A4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D5A46">
        <w:rPr>
          <w:rFonts w:ascii="Times New Roman" w:hAnsi="Times New Roman" w:cs="Times New Roman"/>
          <w:sz w:val="28"/>
          <w:szCs w:val="28"/>
        </w:rPr>
        <w:t>;</w:t>
      </w:r>
    </w:p>
    <w:p w:rsidR="002D5A46" w:rsidRDefault="002D5A46" w:rsidP="002D5A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D5A46">
        <w:rPr>
          <w:rFonts w:ascii="Times New Roman" w:hAnsi="Times New Roman" w:cs="Times New Roman"/>
          <w:sz w:val="28"/>
          <w:szCs w:val="28"/>
        </w:rPr>
        <w:lastRenderedPageBreak/>
        <w:t>Эффективность исполнения контрактов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учитывающий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долю исполненных контрактов без нарушений, доля заключенных контрактов с СМП и СОНКО;</w:t>
      </w:r>
    </w:p>
    <w:p w:rsidR="002D5A46" w:rsidRDefault="002D5A46" w:rsidP="002D5A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исковой работы;</w:t>
      </w:r>
    </w:p>
    <w:p w:rsidR="002D5A46" w:rsidRDefault="002D5A46" w:rsidP="002D5A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отдельным показателем аудита в сфере закупок будет являться оценка результативности и эффективности достижения показателей, установленных государственной (муниципальной) программами.</w:t>
      </w:r>
    </w:p>
    <w:p w:rsidR="002D5A46" w:rsidRPr="00C32E2E" w:rsidRDefault="002D5A46" w:rsidP="0063410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активно проводится работа по определению методики оценки вышеуказанных показателей, разрабатываются типовые формы отчетности по аудиту закупок. </w:t>
      </w:r>
    </w:p>
    <w:p w:rsidR="0029371A" w:rsidRPr="0076342C" w:rsidRDefault="009C175A" w:rsidP="00981A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342C">
        <w:rPr>
          <w:rFonts w:ascii="Times New Roman" w:hAnsi="Times New Roman" w:cs="Times New Roman"/>
          <w:sz w:val="28"/>
          <w:szCs w:val="28"/>
        </w:rPr>
        <w:t xml:space="preserve">Что касается проведения анализа обоснованности осуществления закупок. Эта норма Закона о контрактной системе вступит в силу с 01.01.2016 и будет регулироваться Постановлением правительства РФ   от  5 июня 2015 г. </w:t>
      </w:r>
      <w:r w:rsidR="0076342C">
        <w:rPr>
          <w:rFonts w:ascii="Times New Roman" w:hAnsi="Times New Roman" w:cs="Times New Roman"/>
          <w:sz w:val="28"/>
          <w:szCs w:val="28"/>
        </w:rPr>
        <w:t xml:space="preserve"> </w:t>
      </w:r>
      <w:r w:rsidRPr="0076342C">
        <w:rPr>
          <w:rFonts w:ascii="Times New Roman" w:hAnsi="Times New Roman" w:cs="Times New Roman"/>
          <w:sz w:val="28"/>
          <w:szCs w:val="28"/>
        </w:rPr>
        <w:t>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обоснования».</w:t>
      </w:r>
    </w:p>
    <w:p w:rsidR="009C175A" w:rsidRPr="0076342C" w:rsidRDefault="009C175A" w:rsidP="009C1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2C">
        <w:rPr>
          <w:rFonts w:ascii="Times New Roman" w:hAnsi="Times New Roman" w:cs="Times New Roman"/>
          <w:sz w:val="28"/>
          <w:szCs w:val="28"/>
        </w:rPr>
        <w:t>Обоснование закупок осуществляется заказчиками при формировании и утверждении:</w:t>
      </w:r>
    </w:p>
    <w:p w:rsidR="009C175A" w:rsidRPr="0076342C" w:rsidRDefault="009C175A" w:rsidP="009C1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2C">
        <w:rPr>
          <w:rFonts w:ascii="Times New Roman" w:hAnsi="Times New Roman" w:cs="Times New Roman"/>
          <w:sz w:val="28"/>
          <w:szCs w:val="28"/>
        </w:rPr>
        <w:t>а) планов закупок товаров, работ и услуг для обеспечения федеральных нужд, нужд субъекта Российской Федерации и муниципальных нужд;</w:t>
      </w:r>
    </w:p>
    <w:p w:rsidR="009C175A" w:rsidRDefault="009C175A" w:rsidP="009C1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2C">
        <w:rPr>
          <w:rFonts w:ascii="Times New Roman" w:hAnsi="Times New Roman" w:cs="Times New Roman"/>
          <w:sz w:val="28"/>
          <w:szCs w:val="28"/>
        </w:rPr>
        <w:t>б) планов-графиков закупок товаров, работ и услуг для обеспечения федеральных нужд, нужд субъекта Российской Федерации и муниципальных нужд.</w:t>
      </w:r>
    </w:p>
    <w:p w:rsidR="0076342C" w:rsidRDefault="0076342C" w:rsidP="00763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формировании плана закупок обоснованию подлежат объект и (или) объекты закупки исходя из необходимости реализации конкретной цели осуществления закупки, определенной с учетом положений </w:t>
      </w:r>
      <w:hyperlink r:id="rId15" w:history="1">
        <w:r w:rsidRPr="0076342C">
          <w:rPr>
            <w:rFonts w:ascii="Times New Roman" w:hAnsi="Times New Roman" w:cs="Times New Roman"/>
            <w:sz w:val="28"/>
            <w:szCs w:val="28"/>
          </w:rPr>
          <w:t>статьи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Закона о контрактной системе, и установленных в соответствии со </w:t>
      </w:r>
      <w:hyperlink r:id="rId16" w:history="1">
        <w:r w:rsidRPr="0076342C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указанного закона она </w:t>
      </w:r>
      <w:hyperlink r:id="rId17" w:history="1">
        <w:r w:rsidRPr="0076342C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закупаемым заказчиком товару, работе, услуге (в том числе предельной цены товара, работы, услуги) и (или) нормативных затрат на обеспечение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функций государственных органов, органов управления государственными внебюджетными фондами, муниципальных органов.</w:t>
      </w:r>
    </w:p>
    <w:p w:rsidR="0076342C" w:rsidRDefault="0076342C" w:rsidP="00763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формировании плана-графика обоснованию подлежат:</w:t>
      </w:r>
    </w:p>
    <w:p w:rsidR="0076342C" w:rsidRDefault="0076342C" w:rsidP="00763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начальная (максимальная) цена контракта, цена контракта в порядке, установленном </w:t>
      </w:r>
      <w:hyperlink r:id="rId18" w:history="1">
        <w:r w:rsidRPr="0076342C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системе;</w:t>
      </w:r>
    </w:p>
    <w:p w:rsidR="0076342C" w:rsidRDefault="0076342C" w:rsidP="00763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способ определения поставщика (подрядчика, исполнителя) в соответствии с </w:t>
      </w:r>
      <w:hyperlink r:id="rId19" w:history="1">
        <w:r w:rsidRPr="0076342C">
          <w:rPr>
            <w:rFonts w:ascii="Times New Roman" w:hAnsi="Times New Roman" w:cs="Times New Roman"/>
            <w:sz w:val="28"/>
            <w:szCs w:val="28"/>
          </w:rPr>
          <w:t>главой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системе, в том числе дополнительные требования к участникам закупки.</w:t>
      </w:r>
    </w:p>
    <w:p w:rsidR="0076342C" w:rsidRDefault="0076342C" w:rsidP="00763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обоснованности осуществления закупок проводится в ходе мониторинга закупок, аудита в сфере закупок и контроля в сфере закупок. По результатам аудита в сфере закупок и контроля в сфере закупок конкретная закупка может быть признана необоснованной.</w:t>
      </w:r>
    </w:p>
    <w:p w:rsidR="0076342C" w:rsidRDefault="0076342C" w:rsidP="00763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признания планируемой закупки необоснованной органы внутреннего государственного (муниципального) финансового контроля, определенные в соответствии с Бюджетным </w:t>
      </w:r>
      <w:hyperlink r:id="rId20" w:history="1">
        <w:r w:rsidRPr="0076342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лиц, виновных в нарушениях требований настоящего Федерального закона, в порядке, установленном </w:t>
      </w:r>
      <w:hyperlink r:id="rId21" w:history="1">
        <w:r w:rsidRPr="0076342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административных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32AC9" w:rsidRDefault="00F32AC9" w:rsidP="00763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время, в связи с тем, что ряд норм Закона о контрактной системе не вступили в законную силу, а ряд положений Закона требуют уточнения - аудит в сфере закупок Органами аудита проводятся в большинстве случаев формально, дублируя функции контрольных органов.</w:t>
      </w:r>
    </w:p>
    <w:p w:rsidR="006C21D1" w:rsidRPr="007B341C" w:rsidRDefault="00F32AC9" w:rsidP="00763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4D95" w:rsidRPr="00F44D95">
        <w:rPr>
          <w:rFonts w:ascii="Times New Roman" w:hAnsi="Times New Roman" w:cs="Times New Roman"/>
          <w:sz w:val="28"/>
          <w:szCs w:val="28"/>
        </w:rPr>
        <w:t xml:space="preserve">Принимая во внимание, что законное и эффективное использование государственных средств и ресурсов представляет собой одну из важнейших предпосылок для должного обращения с государственными финансами и эффективности решений ответственных органов, аудит в сфере закупок может стать действенным инструментов </w:t>
      </w:r>
      <w:r w:rsidR="00F44D95">
        <w:rPr>
          <w:rFonts w:ascii="Times New Roman" w:hAnsi="Times New Roman" w:cs="Times New Roman"/>
          <w:sz w:val="28"/>
          <w:szCs w:val="28"/>
        </w:rPr>
        <w:t>системы общественного регулирования, задачей которой является вскрытие отклонений от принятых стандартов и нарушений принципов законности, эффективности, результативности и экономичности управления финансами, чтобы иметь</w:t>
      </w:r>
      <w:proofErr w:type="gramEnd"/>
      <w:r w:rsidR="00F44D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4D95">
        <w:rPr>
          <w:rFonts w:ascii="Times New Roman" w:hAnsi="Times New Roman" w:cs="Times New Roman"/>
          <w:sz w:val="28"/>
          <w:szCs w:val="28"/>
        </w:rPr>
        <w:t>возможность в отдельных случаях принять корректирующие меры, заставить лиц, принимающих решения признать свою ответс</w:t>
      </w:r>
      <w:r w:rsidR="007B341C">
        <w:rPr>
          <w:rFonts w:ascii="Times New Roman" w:hAnsi="Times New Roman" w:cs="Times New Roman"/>
          <w:sz w:val="28"/>
          <w:szCs w:val="28"/>
        </w:rPr>
        <w:t>т</w:t>
      </w:r>
      <w:r w:rsidR="00F44D95">
        <w:rPr>
          <w:rFonts w:ascii="Times New Roman" w:hAnsi="Times New Roman" w:cs="Times New Roman"/>
          <w:sz w:val="28"/>
          <w:szCs w:val="28"/>
        </w:rPr>
        <w:t>венность, получить компенсацию, или предпринять меры для предотвращения, или, по крайней мере, сокращения возможностей для нарушения в будущем,</w:t>
      </w:r>
      <w:r w:rsidR="007B341C">
        <w:rPr>
          <w:rFonts w:ascii="Times New Roman" w:hAnsi="Times New Roman" w:cs="Times New Roman"/>
          <w:sz w:val="28"/>
          <w:szCs w:val="28"/>
        </w:rPr>
        <w:t xml:space="preserve"> как это провозглашено  в </w:t>
      </w:r>
      <w:proofErr w:type="spellStart"/>
      <w:r w:rsidR="007B341C">
        <w:rPr>
          <w:rFonts w:ascii="Times New Roman" w:hAnsi="Times New Roman" w:cs="Times New Roman"/>
          <w:sz w:val="28"/>
          <w:szCs w:val="28"/>
        </w:rPr>
        <w:t>Лимской</w:t>
      </w:r>
      <w:proofErr w:type="spellEnd"/>
      <w:r w:rsidR="007B341C">
        <w:rPr>
          <w:rFonts w:ascii="Times New Roman" w:hAnsi="Times New Roman" w:cs="Times New Roman"/>
          <w:sz w:val="28"/>
          <w:szCs w:val="28"/>
        </w:rPr>
        <w:t xml:space="preserve"> декларации руководящих принципов аудита, принятой </w:t>
      </w:r>
      <w:r w:rsidR="00F44D95">
        <w:rPr>
          <w:rFonts w:ascii="Times New Roman" w:hAnsi="Times New Roman" w:cs="Times New Roman"/>
          <w:sz w:val="28"/>
          <w:szCs w:val="28"/>
        </w:rPr>
        <w:t xml:space="preserve"> </w:t>
      </w:r>
      <w:r w:rsidR="007B341C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7B341C" w:rsidRPr="007B341C">
        <w:rPr>
          <w:rFonts w:ascii="Times New Roman" w:hAnsi="Times New Roman" w:cs="Times New Roman"/>
          <w:sz w:val="28"/>
          <w:szCs w:val="28"/>
        </w:rPr>
        <w:t xml:space="preserve"> </w:t>
      </w:r>
      <w:r w:rsidR="007B341C">
        <w:rPr>
          <w:rFonts w:ascii="Times New Roman" w:hAnsi="Times New Roman" w:cs="Times New Roman"/>
          <w:sz w:val="28"/>
          <w:szCs w:val="28"/>
        </w:rPr>
        <w:t>Конгрессом Международной организации высших контрольных органов (ИНТОСАИ) в 1977 году.</w:t>
      </w:r>
      <w:proofErr w:type="gramEnd"/>
    </w:p>
    <w:sectPr w:rsidR="006C21D1" w:rsidRPr="007B341C" w:rsidSect="00705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D2D9B"/>
    <w:multiLevelType w:val="hybridMultilevel"/>
    <w:tmpl w:val="12081D18"/>
    <w:lvl w:ilvl="0" w:tplc="3906037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BC0"/>
    <w:rsid w:val="00000C60"/>
    <w:rsid w:val="00057B48"/>
    <w:rsid w:val="000B0D48"/>
    <w:rsid w:val="00156862"/>
    <w:rsid w:val="0017040A"/>
    <w:rsid w:val="00186829"/>
    <w:rsid w:val="00193E4C"/>
    <w:rsid w:val="001A6EAA"/>
    <w:rsid w:val="001B1AF1"/>
    <w:rsid w:val="001B2419"/>
    <w:rsid w:val="001B6D35"/>
    <w:rsid w:val="0029371A"/>
    <w:rsid w:val="002D5A46"/>
    <w:rsid w:val="00430BC0"/>
    <w:rsid w:val="004D622C"/>
    <w:rsid w:val="00512C4D"/>
    <w:rsid w:val="0063410A"/>
    <w:rsid w:val="006C21D1"/>
    <w:rsid w:val="00705DF2"/>
    <w:rsid w:val="00735042"/>
    <w:rsid w:val="00746EF4"/>
    <w:rsid w:val="0076342C"/>
    <w:rsid w:val="007B341C"/>
    <w:rsid w:val="00933F27"/>
    <w:rsid w:val="00981A45"/>
    <w:rsid w:val="009C175A"/>
    <w:rsid w:val="00AB6B7E"/>
    <w:rsid w:val="00B03554"/>
    <w:rsid w:val="00C32E2E"/>
    <w:rsid w:val="00C42F75"/>
    <w:rsid w:val="00C95104"/>
    <w:rsid w:val="00DB4502"/>
    <w:rsid w:val="00DB5985"/>
    <w:rsid w:val="00E4023F"/>
    <w:rsid w:val="00E722B9"/>
    <w:rsid w:val="00E73B0A"/>
    <w:rsid w:val="00E84700"/>
    <w:rsid w:val="00EC457B"/>
    <w:rsid w:val="00EC6DCC"/>
    <w:rsid w:val="00F11BF9"/>
    <w:rsid w:val="00F32AC9"/>
    <w:rsid w:val="00F44D95"/>
    <w:rsid w:val="00FC2CC9"/>
    <w:rsid w:val="00FF0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2F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32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8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4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5076C9"/>
                                <w:right w:val="none" w:sz="0" w:space="0" w:color="auto"/>
                              </w:divBdr>
                              <w:divsChild>
                                <w:div w:id="213066464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ECCED6FEC709F16E9C88FADA87BCF7DE55617DFA258AA9E42D4B7F5C8EF72B31FDC4601E6BCF00W2S1N" TargetMode="External"/><Relationship Id="rId13" Type="http://schemas.openxmlformats.org/officeDocument/2006/relationships/hyperlink" Target="consultantplus://offline/ref=A6ECCED6FEC709F16E9C88FADA87BCF7DE55617DFA258AA9E42D4B7F5C8EF72B31FDC4601E6ACD00W2S2N" TargetMode="External"/><Relationship Id="rId18" Type="http://schemas.openxmlformats.org/officeDocument/2006/relationships/hyperlink" Target="consultantplus://offline/ref=E49A88C90C7E84A8CF35D1F80D2B3D3021A52262DBD5DF1EB85FC3549CA9B54B93A2BEDD430471D7oAW6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35B547D2AEF1F50DD09D050514B674ABB26B92CAAE953579B982852CAi5b4J" TargetMode="External"/><Relationship Id="rId7" Type="http://schemas.openxmlformats.org/officeDocument/2006/relationships/hyperlink" Target="consultantplus://offline/ref=90DCE217B6F11182D1DBB336E01D467F8B3BE629D5F82A5F9F27BA229E78A0EB3F33746487E0FB7FMDk6O" TargetMode="External"/><Relationship Id="rId12" Type="http://schemas.openxmlformats.org/officeDocument/2006/relationships/hyperlink" Target="consultantplus://offline/ref=A6ECCED6FEC709F16E9C88FADA87BCF7DE55617DFA258AA9E42D4B7F5C8EF72B31FDC4601E6ACD01W2SBN" TargetMode="External"/><Relationship Id="rId17" Type="http://schemas.openxmlformats.org/officeDocument/2006/relationships/hyperlink" Target="consultantplus://offline/ref=E49A88C90C7E84A8CF35D1F80D2B3D3021AB286BDDD9DF1EB85FC3549CA9B54B93A2BEDD430473D7oAWE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49A88C90C7E84A8CF35D1F80D2B3D3021A52262DBD5DF1EB85FC3549CA9B54B93A2BEDD430472D1oAWDJ" TargetMode="External"/><Relationship Id="rId20" Type="http://schemas.openxmlformats.org/officeDocument/2006/relationships/hyperlink" Target="consultantplus://offline/ref=0C3B32190A6BFF68F5F5A08039B50B0E6EED2C6B3E77DFB74E97D4EC8F894C2F774A1A2857B5o4a3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DCE217B6F11182D1DBB336E01D467F8B3BE629D5F82A5F9F27BA229E78A0EB3F33746487E0FB7BMDk1O" TargetMode="External"/><Relationship Id="rId11" Type="http://schemas.openxmlformats.org/officeDocument/2006/relationships/hyperlink" Target="consultantplus://offline/ref=D9C81E581332591690D97D50DA9F3470129BF7C774AB6A8193B8F543A2E9AC6F73C1F4DD373D6176AAS6J" TargetMode="External"/><Relationship Id="rId5" Type="http://schemas.openxmlformats.org/officeDocument/2006/relationships/hyperlink" Target="consultantplus://offline/ref=646AAA5C44CCE8C46BB1D0CD0565795343834760AF66DAB91906D11E33D03031DBB18D8BAC0885D1T7c8O" TargetMode="External"/><Relationship Id="rId15" Type="http://schemas.openxmlformats.org/officeDocument/2006/relationships/hyperlink" Target="consultantplus://offline/ref=E49A88C90C7E84A8CF35D1F80D2B3D3021A52262DBD5DF1EB85FC3549CA9B54B93A2BEDD430472D7oAWF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1074CBFDF84A38E4249EAD12911D374ED6D8D41FFF197551973CBA86ArF71J" TargetMode="External"/><Relationship Id="rId19" Type="http://schemas.openxmlformats.org/officeDocument/2006/relationships/hyperlink" Target="consultantplus://offline/ref=E49A88C90C7E84A8CF35D1F80D2B3D3021A52262DBD5DF1EB85FC3549CA9B54B93A2BEDD430471D0oAW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ECCED6FEC709F16E9C88FADA87BCF7DE55617DFA258AA9E42D4B7F5C8EF72B31FDC4601E6BCF00W2S0N" TargetMode="External"/><Relationship Id="rId14" Type="http://schemas.openxmlformats.org/officeDocument/2006/relationships/hyperlink" Target="consultantplus://offline/ref=86F0DDC947AA9AFAF63371F3D94948EECF6A454842EDA6B6EDE891C992BDD3648CEC0FE96A5889DAH1Y5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9</Pages>
  <Words>3518</Words>
  <Characters>20058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</dc:creator>
  <cp:keywords/>
  <dc:description/>
  <cp:lastModifiedBy>gop</cp:lastModifiedBy>
  <cp:revision>10</cp:revision>
  <cp:lastPrinted>2015-08-12T10:16:00Z</cp:lastPrinted>
  <dcterms:created xsi:type="dcterms:W3CDTF">2015-08-10T08:57:00Z</dcterms:created>
  <dcterms:modified xsi:type="dcterms:W3CDTF">2015-08-31T09:09:00Z</dcterms:modified>
</cp:coreProperties>
</file>