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DC" w:rsidRDefault="0099401B" w:rsidP="00D503FF">
      <w:pPr>
        <w:keepNext/>
        <w:keepLines/>
        <w:spacing w:before="0"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B5543E">
        <w:rPr>
          <w:rFonts w:ascii="PT Astra Serif" w:hAnsi="PT Astra Serif"/>
          <w:sz w:val="28"/>
          <w:szCs w:val="28"/>
        </w:rPr>
        <w:t>Приложение</w:t>
      </w:r>
      <w:r w:rsidR="004F3E67">
        <w:rPr>
          <w:rFonts w:ascii="PT Astra Serif" w:hAnsi="PT Astra Serif"/>
          <w:sz w:val="28"/>
          <w:szCs w:val="28"/>
        </w:rPr>
        <w:t xml:space="preserve"> №</w:t>
      </w:r>
      <w:r w:rsidR="00A364B9">
        <w:rPr>
          <w:rFonts w:ascii="PT Astra Serif" w:hAnsi="PT Astra Serif"/>
          <w:sz w:val="28"/>
          <w:szCs w:val="28"/>
        </w:rPr>
        <w:t xml:space="preserve"> </w:t>
      </w:r>
      <w:r w:rsidR="004F3E67">
        <w:rPr>
          <w:rFonts w:ascii="PT Astra Serif" w:hAnsi="PT Astra Serif"/>
          <w:sz w:val="28"/>
          <w:szCs w:val="28"/>
        </w:rPr>
        <w:t>2</w:t>
      </w:r>
      <w:r w:rsidRPr="00B5543E">
        <w:rPr>
          <w:rFonts w:ascii="PT Astra Serif" w:hAnsi="PT Astra Serif"/>
          <w:sz w:val="28"/>
          <w:szCs w:val="28"/>
        </w:rPr>
        <w:t xml:space="preserve"> </w:t>
      </w:r>
    </w:p>
    <w:p w:rsidR="00DE73DC" w:rsidRDefault="0099401B" w:rsidP="00D503FF">
      <w:pPr>
        <w:keepNext/>
        <w:keepLines/>
        <w:spacing w:before="0"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B5543E">
        <w:rPr>
          <w:rFonts w:ascii="PT Astra Serif" w:hAnsi="PT Astra Serif"/>
          <w:sz w:val="28"/>
          <w:szCs w:val="28"/>
        </w:rPr>
        <w:t xml:space="preserve">к </w:t>
      </w:r>
      <w:r w:rsidR="00D503FF">
        <w:rPr>
          <w:rFonts w:ascii="PT Astra Serif" w:hAnsi="PT Astra Serif"/>
          <w:sz w:val="28"/>
          <w:szCs w:val="28"/>
        </w:rPr>
        <w:t>распоряжению</w:t>
      </w:r>
      <w:r w:rsidR="00DE73DC">
        <w:rPr>
          <w:rFonts w:ascii="PT Astra Serif" w:hAnsi="PT Astra Serif"/>
          <w:sz w:val="28"/>
          <w:szCs w:val="28"/>
        </w:rPr>
        <w:t xml:space="preserve"> </w:t>
      </w:r>
      <w:r w:rsidR="00D503FF">
        <w:rPr>
          <w:rFonts w:ascii="PT Astra Serif" w:hAnsi="PT Astra Serif"/>
          <w:sz w:val="28"/>
          <w:szCs w:val="28"/>
        </w:rPr>
        <w:t xml:space="preserve">председателя </w:t>
      </w:r>
    </w:p>
    <w:p w:rsidR="00445B78" w:rsidRPr="00B5543E" w:rsidRDefault="00D503FF" w:rsidP="00E01861">
      <w:pPr>
        <w:keepNext/>
        <w:keepLines/>
        <w:spacing w:before="0"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счетной палаты Тульской области</w:t>
      </w:r>
      <w:r w:rsidR="0099401B" w:rsidRPr="00B5543E">
        <w:rPr>
          <w:rFonts w:ascii="PT Astra Serif" w:hAnsi="PT Astra Serif"/>
          <w:sz w:val="28"/>
          <w:szCs w:val="28"/>
        </w:rPr>
        <w:br/>
      </w:r>
      <w:r w:rsidR="00E01861">
        <w:rPr>
          <w:rFonts w:ascii="PT Astra Serif" w:hAnsi="PT Astra Serif"/>
          <w:sz w:val="28"/>
          <w:szCs w:val="28"/>
        </w:rPr>
        <w:t xml:space="preserve">     </w:t>
      </w:r>
      <w:r w:rsidR="0099401B" w:rsidRPr="00B5543E">
        <w:rPr>
          <w:rFonts w:ascii="PT Astra Serif" w:hAnsi="PT Astra Serif"/>
          <w:sz w:val="28"/>
          <w:szCs w:val="28"/>
        </w:rPr>
        <w:t xml:space="preserve">от </w:t>
      </w:r>
      <w:r w:rsidR="00E01861" w:rsidRPr="00E01861">
        <w:rPr>
          <w:rFonts w:ascii="PT Astra Serif" w:hAnsi="PT Astra Serif"/>
          <w:sz w:val="28"/>
          <w:szCs w:val="28"/>
        </w:rPr>
        <w:t>25.12.2019</w:t>
      </w:r>
      <w:bookmarkStart w:id="0" w:name="_GoBack"/>
      <w:bookmarkEnd w:id="0"/>
      <w:r w:rsidR="00E01861" w:rsidRPr="00E01861">
        <w:rPr>
          <w:rFonts w:ascii="PT Astra Serif" w:hAnsi="PT Astra Serif"/>
          <w:sz w:val="28"/>
          <w:szCs w:val="28"/>
        </w:rPr>
        <w:t xml:space="preserve">  </w:t>
      </w:r>
      <w:r w:rsidR="0099401B" w:rsidRPr="00E01861">
        <w:rPr>
          <w:rFonts w:ascii="PT Astra Serif" w:hAnsi="PT Astra Serif"/>
          <w:sz w:val="28"/>
          <w:szCs w:val="28"/>
        </w:rPr>
        <w:t>№</w:t>
      </w:r>
      <w:r w:rsidR="00E01861" w:rsidRPr="00E01861">
        <w:rPr>
          <w:rFonts w:ascii="PT Astra Serif" w:hAnsi="PT Astra Serif"/>
          <w:sz w:val="28"/>
          <w:szCs w:val="28"/>
        </w:rPr>
        <w:t xml:space="preserve"> 48-ф</w:t>
      </w:r>
      <w:r w:rsidR="0099401B" w:rsidRPr="00E01861">
        <w:rPr>
          <w:rFonts w:ascii="PT Astra Serif" w:hAnsi="PT Astra Serif"/>
          <w:sz w:val="28"/>
          <w:szCs w:val="28"/>
        </w:rPr>
        <w:t>     </w:t>
      </w:r>
    </w:p>
    <w:p w:rsidR="00284C3B" w:rsidRDefault="00284C3B" w:rsidP="00B5543E">
      <w:pPr>
        <w:pStyle w:val="a4"/>
        <w:ind w:firstLine="709"/>
        <w:rPr>
          <w:rFonts w:ascii="PT Astra Serif" w:hAnsi="PT Astra Serif"/>
          <w:szCs w:val="28"/>
        </w:rPr>
      </w:pPr>
      <w:bookmarkStart w:id="1" w:name="_docStart_2"/>
      <w:bookmarkStart w:id="2" w:name="_title_2"/>
      <w:bookmarkStart w:id="3" w:name="_ref_15896"/>
      <w:bookmarkEnd w:id="1"/>
    </w:p>
    <w:p w:rsidR="00284C3B" w:rsidRDefault="00284C3B" w:rsidP="00B5543E">
      <w:pPr>
        <w:pStyle w:val="a4"/>
        <w:ind w:firstLine="709"/>
        <w:rPr>
          <w:rFonts w:ascii="PT Astra Serif" w:hAnsi="PT Astra Serif"/>
          <w:szCs w:val="28"/>
        </w:rPr>
      </w:pPr>
    </w:p>
    <w:p w:rsidR="004F3E67" w:rsidRPr="004F3E67" w:rsidRDefault="0099401B" w:rsidP="00D503FF">
      <w:pPr>
        <w:pStyle w:val="a4"/>
        <w:ind w:firstLine="709"/>
        <w:rPr>
          <w:rFonts w:ascii="PT Astra Serif" w:hAnsi="PT Astra Serif"/>
          <w:szCs w:val="28"/>
        </w:rPr>
      </w:pPr>
      <w:r w:rsidRPr="00B5543E">
        <w:rPr>
          <w:rFonts w:ascii="PT Astra Serif" w:hAnsi="PT Astra Serif"/>
          <w:szCs w:val="28"/>
        </w:rPr>
        <w:t>Учетная политика</w:t>
      </w:r>
      <w:r w:rsidR="00104E05" w:rsidRPr="00104E05">
        <w:rPr>
          <w:rFonts w:ascii="PT Astra Serif" w:hAnsi="PT Astra Serif"/>
          <w:szCs w:val="28"/>
        </w:rPr>
        <w:t xml:space="preserve"> </w:t>
      </w:r>
      <w:r w:rsidR="00104E05" w:rsidRPr="00B5543E">
        <w:rPr>
          <w:rFonts w:ascii="PT Astra Serif" w:hAnsi="PT Astra Serif"/>
          <w:szCs w:val="28"/>
        </w:rPr>
        <w:t>для целей </w:t>
      </w:r>
      <w:r w:rsidR="004F3E67">
        <w:rPr>
          <w:rFonts w:ascii="PT Astra Serif" w:hAnsi="PT Astra Serif"/>
          <w:szCs w:val="28"/>
        </w:rPr>
        <w:t>налогового</w:t>
      </w:r>
      <w:r w:rsidR="00104E05" w:rsidRPr="00B5543E">
        <w:rPr>
          <w:rFonts w:ascii="PT Astra Serif" w:hAnsi="PT Astra Serif"/>
          <w:szCs w:val="28"/>
        </w:rPr>
        <w:t xml:space="preserve"> учета</w:t>
      </w:r>
      <w:r w:rsidRPr="00B5543E">
        <w:rPr>
          <w:rFonts w:ascii="PT Astra Serif" w:hAnsi="PT Astra Serif"/>
          <w:szCs w:val="28"/>
        </w:rPr>
        <w:br/>
      </w:r>
      <w:r w:rsidR="00D503FF">
        <w:rPr>
          <w:rFonts w:ascii="PT Astra Serif" w:hAnsi="PT Astra Serif"/>
          <w:szCs w:val="28"/>
        </w:rPr>
        <w:t>счетной палаты</w:t>
      </w:r>
      <w:r w:rsidR="007D71C2" w:rsidRPr="00B5543E">
        <w:rPr>
          <w:rFonts w:ascii="PT Astra Serif" w:hAnsi="PT Astra Serif"/>
          <w:szCs w:val="28"/>
        </w:rPr>
        <w:t xml:space="preserve"> Тульской области</w:t>
      </w:r>
      <w:r w:rsidR="00B5543E" w:rsidRPr="00B5543E">
        <w:rPr>
          <w:rFonts w:ascii="PT Astra Serif" w:hAnsi="PT Astra Serif"/>
          <w:szCs w:val="28"/>
        </w:rPr>
        <w:t xml:space="preserve"> </w:t>
      </w:r>
      <w:bookmarkStart w:id="4" w:name="_ref_15921"/>
      <w:bookmarkEnd w:id="2"/>
      <w:bookmarkEnd w:id="3"/>
    </w:p>
    <w:p w:rsidR="00445B78" w:rsidRPr="00B5543E" w:rsidRDefault="0099401B" w:rsidP="00B5543E">
      <w:pPr>
        <w:pStyle w:val="1"/>
        <w:numPr>
          <w:ilvl w:val="0"/>
          <w:numId w:val="2"/>
        </w:numPr>
        <w:spacing w:line="240" w:lineRule="auto"/>
        <w:ind w:firstLine="709"/>
        <w:rPr>
          <w:rFonts w:ascii="PT Astra Serif" w:hAnsi="PT Astra Serif"/>
          <w:sz w:val="28"/>
        </w:rPr>
      </w:pPr>
      <w:r w:rsidRPr="00B5543E">
        <w:rPr>
          <w:rFonts w:ascii="PT Astra Serif" w:hAnsi="PT Astra Serif"/>
          <w:sz w:val="28"/>
        </w:rPr>
        <w:t>Организационные положения</w:t>
      </w:r>
      <w:bookmarkEnd w:id="4"/>
    </w:p>
    <w:p w:rsidR="00717858" w:rsidRDefault="004F3E67" w:rsidP="00DE73DC">
      <w:pPr>
        <w:pStyle w:val="2"/>
        <w:numPr>
          <w:ilvl w:val="0"/>
          <w:numId w:val="0"/>
        </w:num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03FF">
        <w:rPr>
          <w:rFonts w:ascii="PT Astra Serif" w:hAnsi="PT Astra Serif"/>
          <w:sz w:val="28"/>
          <w:szCs w:val="28"/>
        </w:rPr>
        <w:t>Налоговый учет ведется в соответствии с т</w:t>
      </w:r>
      <w:r w:rsidR="00D503FF" w:rsidRPr="00D503FF">
        <w:rPr>
          <w:rFonts w:ascii="PT Astra Serif" w:hAnsi="PT Astra Serif"/>
          <w:sz w:val="28"/>
          <w:szCs w:val="28"/>
        </w:rPr>
        <w:t xml:space="preserve">ребованиями Налогового Кодекса </w:t>
      </w:r>
      <w:r w:rsidR="00D503FF">
        <w:rPr>
          <w:rFonts w:ascii="PT Astra Serif" w:hAnsi="PT Astra Serif"/>
          <w:sz w:val="28"/>
          <w:szCs w:val="28"/>
        </w:rPr>
        <w:t xml:space="preserve">Российской Федерации и иными нормативными правовыми актами законодательства о налогах и сборах. </w:t>
      </w:r>
      <w:r w:rsidR="00D13394" w:rsidRPr="00D503FF">
        <w:rPr>
          <w:rFonts w:ascii="PT Astra Serif" w:hAnsi="PT Astra Serif"/>
          <w:sz w:val="28"/>
          <w:szCs w:val="28"/>
        </w:rPr>
        <w:t xml:space="preserve">Форма ведения учета данных для целей налогообложения - автоматизированная с применением </w:t>
      </w:r>
      <w:r w:rsidR="00D503FF">
        <w:rPr>
          <w:rFonts w:ascii="PT Astra Serif" w:hAnsi="PT Astra Serif"/>
          <w:sz w:val="28"/>
          <w:szCs w:val="28"/>
        </w:rPr>
        <w:t xml:space="preserve">программного продукта «1С: Бухгалтерия государственного </w:t>
      </w:r>
      <w:r w:rsidR="00D13394" w:rsidRPr="00D503FF">
        <w:rPr>
          <w:rFonts w:ascii="PT Astra Serif" w:hAnsi="PT Astra Serif"/>
          <w:sz w:val="28"/>
          <w:szCs w:val="28"/>
        </w:rPr>
        <w:t>учреждения».</w:t>
      </w:r>
    </w:p>
    <w:p w:rsidR="00D503FF" w:rsidRPr="00D503FF" w:rsidRDefault="00D503FF" w:rsidP="00D503FF"/>
    <w:p w:rsidR="004F3E67" w:rsidRPr="004F3E67" w:rsidRDefault="00D503FF" w:rsidP="004F3E67">
      <w:pPr>
        <w:pStyle w:val="ab"/>
        <w:spacing w:after="0" w:line="240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2</w:t>
      </w:r>
      <w:r w:rsidR="004F3E67" w:rsidRPr="004F3E67">
        <w:rPr>
          <w:rFonts w:ascii="PT Astra Serif" w:hAnsi="PT Astra Serif"/>
          <w:b/>
          <w:bCs/>
          <w:sz w:val="28"/>
          <w:szCs w:val="28"/>
        </w:rPr>
        <w:t>. Налог на доходы физических лиц</w:t>
      </w:r>
    </w:p>
    <w:p w:rsidR="004F3E67" w:rsidRPr="004F3E67" w:rsidRDefault="004F3E67" w:rsidP="004F3E67">
      <w:pPr>
        <w:pStyle w:val="ab"/>
        <w:spacing w:after="0" w:line="240" w:lineRule="auto"/>
        <w:ind w:firstLine="0"/>
        <w:rPr>
          <w:rFonts w:ascii="PT Astra Serif" w:hAnsi="PT Astra Serif"/>
          <w:bCs/>
          <w:sz w:val="28"/>
          <w:szCs w:val="28"/>
        </w:rPr>
      </w:pPr>
    </w:p>
    <w:p w:rsidR="00284C3B" w:rsidRDefault="00D13394" w:rsidP="00D13394">
      <w:pPr>
        <w:pStyle w:val="ab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3394">
        <w:rPr>
          <w:rFonts w:ascii="PT Astra Serif" w:hAnsi="PT Astra Serif"/>
          <w:sz w:val="28"/>
          <w:szCs w:val="28"/>
        </w:rPr>
        <w:t>Учет доходов, выплаченных физическим лицам, в отношении которых выполняются обязанности налогового агента, предоставленных налоговых вычетов, а также сумм исчисленного и удержанного с них НДФЛ ведется в налоговом регистре</w:t>
      </w:r>
      <w:r w:rsidR="00284C3B">
        <w:rPr>
          <w:rFonts w:ascii="PT Astra Serif" w:hAnsi="PT Astra Serif"/>
          <w:sz w:val="28"/>
          <w:szCs w:val="28"/>
        </w:rPr>
        <w:t>.</w:t>
      </w:r>
    </w:p>
    <w:p w:rsidR="00284C3B" w:rsidRDefault="00284C3B" w:rsidP="00D13394">
      <w:pPr>
        <w:pStyle w:val="ab"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1458E4" w:rsidRPr="001458E4" w:rsidRDefault="00D503FF" w:rsidP="001458E4">
      <w:pPr>
        <w:spacing w:before="0"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>3</w:t>
      </w:r>
      <w:r w:rsidR="001458E4" w:rsidRPr="001458E4">
        <w:rPr>
          <w:rFonts w:ascii="PT Astra Serif" w:hAnsi="PT Astra Serif"/>
          <w:b/>
          <w:sz w:val="28"/>
          <w:szCs w:val="28"/>
          <w:lang w:eastAsia="en-US"/>
        </w:rPr>
        <w:t>. Страховые взносы</w:t>
      </w:r>
    </w:p>
    <w:p w:rsidR="001458E4" w:rsidRPr="001458E4" w:rsidRDefault="001458E4" w:rsidP="001458E4">
      <w:pPr>
        <w:tabs>
          <w:tab w:val="left" w:pos="3564"/>
        </w:tabs>
        <w:spacing w:before="0" w:after="0" w:line="240" w:lineRule="auto"/>
        <w:ind w:firstLine="709"/>
        <w:rPr>
          <w:rFonts w:ascii="PT Astra Serif" w:hAnsi="PT Astra Serif"/>
          <w:sz w:val="24"/>
          <w:szCs w:val="24"/>
          <w:lang w:eastAsia="en-US"/>
        </w:rPr>
      </w:pPr>
      <w:r w:rsidRPr="001458E4">
        <w:rPr>
          <w:rFonts w:ascii="PT Astra Serif" w:hAnsi="PT Astra Serif"/>
          <w:sz w:val="24"/>
          <w:szCs w:val="24"/>
          <w:lang w:eastAsia="en-US"/>
        </w:rPr>
        <w:tab/>
      </w:r>
    </w:p>
    <w:p w:rsidR="00284C3B" w:rsidRDefault="00D503FF" w:rsidP="001458E4">
      <w:pPr>
        <w:spacing w:before="0" w:after="0" w:line="240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bookmarkStart w:id="5" w:name="_ref_90183"/>
      <w:bookmarkEnd w:id="5"/>
      <w:r>
        <w:rPr>
          <w:rFonts w:ascii="PT Astra Serif" w:hAnsi="PT Astra Serif"/>
          <w:sz w:val="28"/>
          <w:szCs w:val="28"/>
          <w:lang w:eastAsia="en-US"/>
        </w:rPr>
        <w:t>3</w:t>
      </w:r>
      <w:r w:rsidR="001458E4" w:rsidRPr="001458E4">
        <w:rPr>
          <w:rFonts w:ascii="PT Astra Serif" w:hAnsi="PT Astra Serif"/>
          <w:sz w:val="28"/>
          <w:szCs w:val="28"/>
          <w:lang w:eastAsia="en-US"/>
        </w:rPr>
        <w:t>.1. 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</w:t>
      </w:r>
      <w:r>
        <w:rPr>
          <w:rFonts w:ascii="PT Astra Serif" w:hAnsi="PT Astra Serif"/>
          <w:sz w:val="28"/>
          <w:szCs w:val="28"/>
          <w:lang w:eastAsia="en-US"/>
        </w:rPr>
        <w:t>,</w:t>
      </w:r>
      <w:r w:rsidR="001458E4" w:rsidRPr="001458E4">
        <w:rPr>
          <w:rFonts w:ascii="PT Astra Serif" w:hAnsi="PT Astra Serif"/>
          <w:sz w:val="28"/>
          <w:szCs w:val="28"/>
          <w:lang w:eastAsia="en-US"/>
        </w:rPr>
        <w:t xml:space="preserve"> и </w:t>
      </w:r>
      <w:proofErr w:type="gramStart"/>
      <w:r w:rsidR="001458E4" w:rsidRPr="001458E4">
        <w:rPr>
          <w:rFonts w:ascii="PT Astra Serif" w:hAnsi="PT Astra Serif"/>
          <w:sz w:val="28"/>
          <w:szCs w:val="28"/>
          <w:lang w:eastAsia="en-US"/>
        </w:rPr>
        <w:t>в отношении</w:t>
      </w:r>
      <w:proofErr w:type="gramEnd"/>
      <w:r w:rsidR="001458E4" w:rsidRPr="001458E4">
        <w:rPr>
          <w:rFonts w:ascii="PT Astra Serif" w:hAnsi="PT Astra Serif"/>
          <w:sz w:val="28"/>
          <w:szCs w:val="28"/>
          <w:lang w:eastAsia="en-US"/>
        </w:rPr>
        <w:t xml:space="preserve"> которого организация выступает плательщиком, ведется в регистрах учета</w:t>
      </w:r>
      <w:r w:rsidR="00284C3B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5A0CC6" w:rsidRPr="00DE73DC" w:rsidRDefault="005A0CC6" w:rsidP="001458E4">
      <w:pPr>
        <w:spacing w:before="0" w:after="0" w:line="240" w:lineRule="auto"/>
        <w:ind w:firstLine="709"/>
        <w:rPr>
          <w:rFonts w:ascii="PT Astra Serif" w:hAnsi="PT Astra Serif"/>
          <w:sz w:val="16"/>
          <w:szCs w:val="16"/>
          <w:lang w:eastAsia="en-US"/>
        </w:rPr>
      </w:pPr>
    </w:p>
    <w:p w:rsidR="00284C3B" w:rsidRDefault="00D503FF" w:rsidP="001458E4">
      <w:pPr>
        <w:spacing w:before="0" w:after="0" w:line="240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bookmarkStart w:id="6" w:name="_ref_92710"/>
      <w:bookmarkEnd w:id="6"/>
      <w:r>
        <w:rPr>
          <w:rFonts w:ascii="PT Astra Serif" w:hAnsi="PT Astra Serif"/>
          <w:sz w:val="28"/>
          <w:szCs w:val="28"/>
          <w:lang w:eastAsia="en-US"/>
        </w:rPr>
        <w:t>3</w:t>
      </w:r>
      <w:r w:rsidR="001458E4" w:rsidRPr="001458E4">
        <w:rPr>
          <w:rFonts w:ascii="PT Astra Serif" w:hAnsi="PT Astra Serif"/>
          <w:sz w:val="28"/>
          <w:szCs w:val="28"/>
          <w:lang w:eastAsia="en-US"/>
        </w:rPr>
        <w:t>.2. Учет начислений и перечислений страховых взносов,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</w:t>
      </w:r>
      <w:r w:rsidR="00284C3B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14308C" w:rsidRPr="00D503FF" w:rsidRDefault="0014308C" w:rsidP="00D503FF">
      <w:pPr>
        <w:spacing w:after="0" w:line="240" w:lineRule="auto"/>
        <w:ind w:firstLine="0"/>
        <w:rPr>
          <w:rFonts w:ascii="PT Astra Serif" w:hAnsi="PT Astra Serif"/>
          <w:i/>
          <w:sz w:val="28"/>
          <w:szCs w:val="28"/>
        </w:rPr>
      </w:pPr>
    </w:p>
    <w:sectPr w:rsidR="0014308C" w:rsidRPr="00D50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64" w:rsidRDefault="00E56D64">
      <w:pPr>
        <w:spacing w:before="0" w:after="0" w:line="240" w:lineRule="auto"/>
      </w:pPr>
      <w:r>
        <w:separator/>
      </w:r>
    </w:p>
  </w:endnote>
  <w:endnote w:type="continuationSeparator" w:id="0">
    <w:p w:rsidR="00E56D64" w:rsidRDefault="00E56D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66" w:rsidRDefault="00026466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21" w:rsidRDefault="00A33B21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D503FF">
      <w:rPr>
        <w:noProof/>
      </w:rPr>
      <w:t>2</w:t>
    </w:r>
    <w:r>
      <w:rPr>
        <w:noProof/>
      </w:rPr>
      <w:fldChar w:fldCharType="end"/>
    </w:r>
    <w:r>
      <w:t xml:space="preserve"> из </w:t>
    </w:r>
    <w:r w:rsidR="00DD75BA">
      <w:rPr>
        <w:noProof/>
      </w:rPr>
      <w:fldChar w:fldCharType="begin"/>
    </w:r>
    <w:r w:rsidR="00DD75BA">
      <w:rPr>
        <w:noProof/>
      </w:rPr>
      <w:instrText xml:space="preserve"> SECTIONPAGES </w:instrText>
    </w:r>
    <w:r w:rsidR="00DD75BA">
      <w:rPr>
        <w:noProof/>
      </w:rPr>
      <w:fldChar w:fldCharType="separate"/>
    </w:r>
    <w:r w:rsidR="00D503FF">
      <w:rPr>
        <w:noProof/>
      </w:rPr>
      <w:t>2</w:t>
    </w:r>
    <w:r w:rsidR="00DD75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21" w:rsidRDefault="00A33B2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64" w:rsidRDefault="00E56D64">
      <w:pPr>
        <w:spacing w:before="0" w:after="0" w:line="240" w:lineRule="auto"/>
      </w:pPr>
      <w:r>
        <w:separator/>
      </w:r>
    </w:p>
  </w:footnote>
  <w:footnote w:type="continuationSeparator" w:id="0">
    <w:p w:rsidR="00E56D64" w:rsidRDefault="00E56D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66" w:rsidRDefault="0002646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66" w:rsidRDefault="00026466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66" w:rsidRDefault="0002646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3160796B"/>
    <w:multiLevelType w:val="hybridMultilevel"/>
    <w:tmpl w:val="08C24A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57D54"/>
    <w:multiLevelType w:val="hybridMultilevel"/>
    <w:tmpl w:val="08C24A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70442D1C"/>
    <w:multiLevelType w:val="hybridMultilevel"/>
    <w:tmpl w:val="82F8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F7632A"/>
    <w:multiLevelType w:val="hybridMultilevel"/>
    <w:tmpl w:val="CCC09300"/>
    <w:lvl w:ilvl="0" w:tplc="90021D6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90623A"/>
    <w:multiLevelType w:val="hybridMultilevel"/>
    <w:tmpl w:val="16FE7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4"/>
  </w:num>
  <w:num w:numId="38">
    <w:abstractNumId w:val="12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51"/>
    <w:rsid w:val="00005C94"/>
    <w:rsid w:val="0002308C"/>
    <w:rsid w:val="00026466"/>
    <w:rsid w:val="00041D76"/>
    <w:rsid w:val="00070E3C"/>
    <w:rsid w:val="0008134D"/>
    <w:rsid w:val="00082AAD"/>
    <w:rsid w:val="00096038"/>
    <w:rsid w:val="000A0277"/>
    <w:rsid w:val="000B13AC"/>
    <w:rsid w:val="000F1A13"/>
    <w:rsid w:val="00104E05"/>
    <w:rsid w:val="00110157"/>
    <w:rsid w:val="00116535"/>
    <w:rsid w:val="00124402"/>
    <w:rsid w:val="0013123D"/>
    <w:rsid w:val="00132C47"/>
    <w:rsid w:val="001403B3"/>
    <w:rsid w:val="0014308C"/>
    <w:rsid w:val="001458E4"/>
    <w:rsid w:val="001508BB"/>
    <w:rsid w:val="00164B8A"/>
    <w:rsid w:val="00171029"/>
    <w:rsid w:val="00174C2F"/>
    <w:rsid w:val="00176979"/>
    <w:rsid w:val="00192B5B"/>
    <w:rsid w:val="001A297B"/>
    <w:rsid w:val="001E001D"/>
    <w:rsid w:val="001E6196"/>
    <w:rsid w:val="00216D92"/>
    <w:rsid w:val="002241B1"/>
    <w:rsid w:val="00232CF4"/>
    <w:rsid w:val="0024044E"/>
    <w:rsid w:val="00263A3B"/>
    <w:rsid w:val="00270FC6"/>
    <w:rsid w:val="00284C3B"/>
    <w:rsid w:val="00286623"/>
    <w:rsid w:val="00290ED7"/>
    <w:rsid w:val="00293440"/>
    <w:rsid w:val="00293795"/>
    <w:rsid w:val="002A415C"/>
    <w:rsid w:val="002C4F40"/>
    <w:rsid w:val="002D1807"/>
    <w:rsid w:val="002D519F"/>
    <w:rsid w:val="002F592E"/>
    <w:rsid w:val="002F7660"/>
    <w:rsid w:val="003413F6"/>
    <w:rsid w:val="00356869"/>
    <w:rsid w:val="00361465"/>
    <w:rsid w:val="003806C6"/>
    <w:rsid w:val="003833EB"/>
    <w:rsid w:val="0039760E"/>
    <w:rsid w:val="003A00A1"/>
    <w:rsid w:val="003D3E0E"/>
    <w:rsid w:val="003E2287"/>
    <w:rsid w:val="0040784A"/>
    <w:rsid w:val="00421BFB"/>
    <w:rsid w:val="00422905"/>
    <w:rsid w:val="00430FDA"/>
    <w:rsid w:val="00431174"/>
    <w:rsid w:val="00445B78"/>
    <w:rsid w:val="00454D88"/>
    <w:rsid w:val="00464515"/>
    <w:rsid w:val="0048208E"/>
    <w:rsid w:val="00483A51"/>
    <w:rsid w:val="00484626"/>
    <w:rsid w:val="0049744F"/>
    <w:rsid w:val="004A0D6C"/>
    <w:rsid w:val="004B1682"/>
    <w:rsid w:val="004B2ADA"/>
    <w:rsid w:val="004D7EDB"/>
    <w:rsid w:val="004F3E67"/>
    <w:rsid w:val="00504148"/>
    <w:rsid w:val="005158CC"/>
    <w:rsid w:val="00522AC3"/>
    <w:rsid w:val="00524EA3"/>
    <w:rsid w:val="00544543"/>
    <w:rsid w:val="005536F7"/>
    <w:rsid w:val="005614D4"/>
    <w:rsid w:val="00567EC7"/>
    <w:rsid w:val="005808DE"/>
    <w:rsid w:val="005A0CC6"/>
    <w:rsid w:val="005A4FB2"/>
    <w:rsid w:val="005C2528"/>
    <w:rsid w:val="005C41CB"/>
    <w:rsid w:val="00602E99"/>
    <w:rsid w:val="00607B4B"/>
    <w:rsid w:val="00613AA0"/>
    <w:rsid w:val="006278F4"/>
    <w:rsid w:val="0066118B"/>
    <w:rsid w:val="00665567"/>
    <w:rsid w:val="0066734F"/>
    <w:rsid w:val="00696990"/>
    <w:rsid w:val="00696C6E"/>
    <w:rsid w:val="006A3D2E"/>
    <w:rsid w:val="006B07BE"/>
    <w:rsid w:val="006B1A21"/>
    <w:rsid w:val="006B4E90"/>
    <w:rsid w:val="006C4774"/>
    <w:rsid w:val="006C65B9"/>
    <w:rsid w:val="006C75A6"/>
    <w:rsid w:val="006E5F39"/>
    <w:rsid w:val="006F2BF4"/>
    <w:rsid w:val="00712C66"/>
    <w:rsid w:val="00717858"/>
    <w:rsid w:val="00727282"/>
    <w:rsid w:val="00734049"/>
    <w:rsid w:val="00734BD4"/>
    <w:rsid w:val="00757363"/>
    <w:rsid w:val="00785913"/>
    <w:rsid w:val="007A23D7"/>
    <w:rsid w:val="007A3A8C"/>
    <w:rsid w:val="007B78A2"/>
    <w:rsid w:val="007D0DCE"/>
    <w:rsid w:val="007D71C2"/>
    <w:rsid w:val="008058A8"/>
    <w:rsid w:val="00825308"/>
    <w:rsid w:val="00834E8F"/>
    <w:rsid w:val="008365CE"/>
    <w:rsid w:val="00847096"/>
    <w:rsid w:val="008545B1"/>
    <w:rsid w:val="008646C9"/>
    <w:rsid w:val="008808D7"/>
    <w:rsid w:val="008822E9"/>
    <w:rsid w:val="00884965"/>
    <w:rsid w:val="008969A4"/>
    <w:rsid w:val="008B003B"/>
    <w:rsid w:val="008B2732"/>
    <w:rsid w:val="008B2E56"/>
    <w:rsid w:val="008C622E"/>
    <w:rsid w:val="008C6F03"/>
    <w:rsid w:val="0090275E"/>
    <w:rsid w:val="00902F81"/>
    <w:rsid w:val="00906353"/>
    <w:rsid w:val="00937EAF"/>
    <w:rsid w:val="00947C3D"/>
    <w:rsid w:val="00967978"/>
    <w:rsid w:val="009768B0"/>
    <w:rsid w:val="0099401B"/>
    <w:rsid w:val="009B6A23"/>
    <w:rsid w:val="009C736A"/>
    <w:rsid w:val="009E3FE5"/>
    <w:rsid w:val="009E4BE4"/>
    <w:rsid w:val="00A33B21"/>
    <w:rsid w:val="00A364B9"/>
    <w:rsid w:val="00A51E6E"/>
    <w:rsid w:val="00A73B77"/>
    <w:rsid w:val="00A81939"/>
    <w:rsid w:val="00A81D24"/>
    <w:rsid w:val="00A93CC2"/>
    <w:rsid w:val="00AA6014"/>
    <w:rsid w:val="00AB75DB"/>
    <w:rsid w:val="00AE12AE"/>
    <w:rsid w:val="00AF6529"/>
    <w:rsid w:val="00B06729"/>
    <w:rsid w:val="00B141E0"/>
    <w:rsid w:val="00B22F8F"/>
    <w:rsid w:val="00B30673"/>
    <w:rsid w:val="00B426C1"/>
    <w:rsid w:val="00B501EC"/>
    <w:rsid w:val="00B5543E"/>
    <w:rsid w:val="00BA7DD3"/>
    <w:rsid w:val="00BC1A6A"/>
    <w:rsid w:val="00BE2205"/>
    <w:rsid w:val="00C02203"/>
    <w:rsid w:val="00C11853"/>
    <w:rsid w:val="00C1586D"/>
    <w:rsid w:val="00C20ABE"/>
    <w:rsid w:val="00C33C20"/>
    <w:rsid w:val="00C513A5"/>
    <w:rsid w:val="00C531B6"/>
    <w:rsid w:val="00C847C4"/>
    <w:rsid w:val="00CA4260"/>
    <w:rsid w:val="00CA7D9C"/>
    <w:rsid w:val="00CB0F58"/>
    <w:rsid w:val="00CB3BC1"/>
    <w:rsid w:val="00D1194E"/>
    <w:rsid w:val="00D13394"/>
    <w:rsid w:val="00D4038B"/>
    <w:rsid w:val="00D503FF"/>
    <w:rsid w:val="00D53C49"/>
    <w:rsid w:val="00D54FFA"/>
    <w:rsid w:val="00D76194"/>
    <w:rsid w:val="00D966CC"/>
    <w:rsid w:val="00DA333B"/>
    <w:rsid w:val="00DB237F"/>
    <w:rsid w:val="00DC2B6C"/>
    <w:rsid w:val="00DD0C01"/>
    <w:rsid w:val="00DD75BA"/>
    <w:rsid w:val="00DE73DC"/>
    <w:rsid w:val="00E00EBD"/>
    <w:rsid w:val="00E01861"/>
    <w:rsid w:val="00E13A64"/>
    <w:rsid w:val="00E21B56"/>
    <w:rsid w:val="00E24D06"/>
    <w:rsid w:val="00E30C5D"/>
    <w:rsid w:val="00E51806"/>
    <w:rsid w:val="00E56D64"/>
    <w:rsid w:val="00E57A4B"/>
    <w:rsid w:val="00E727E7"/>
    <w:rsid w:val="00E81B00"/>
    <w:rsid w:val="00E848FF"/>
    <w:rsid w:val="00E851B0"/>
    <w:rsid w:val="00EA29E6"/>
    <w:rsid w:val="00F4041F"/>
    <w:rsid w:val="00F620DB"/>
    <w:rsid w:val="00F711FA"/>
    <w:rsid w:val="00F739E4"/>
    <w:rsid w:val="00F8086C"/>
    <w:rsid w:val="00FA3BB1"/>
    <w:rsid w:val="00FA6A0C"/>
    <w:rsid w:val="00FB4155"/>
    <w:rsid w:val="00FD2341"/>
    <w:rsid w:val="00FE4430"/>
    <w:rsid w:val="00FF55FA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BC4FC9-7394-4C2E-A19C-AE5548F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8229F"/>
    <w:rPr>
      <w:i/>
      <w:iCs/>
      <w:color w:val="808080"/>
    </w:rPr>
  </w:style>
  <w:style w:type="character" w:styleId="af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customStyle="1" w:styleId="ConsPlusNormal">
    <w:name w:val="ConsPlusNormal"/>
    <w:rsid w:val="0050414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1">
    <w:name w:val="Body Text 3"/>
    <w:basedOn w:val="a"/>
    <w:link w:val="32"/>
    <w:uiPriority w:val="99"/>
    <w:unhideWhenUsed/>
    <w:rsid w:val="00263A3B"/>
    <w:pPr>
      <w:spacing w:before="0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263A3B"/>
    <w:rPr>
      <w:rFonts w:ascii="Calibri" w:hAnsi="Calibri"/>
      <w:sz w:val="16"/>
      <w:szCs w:val="16"/>
    </w:rPr>
  </w:style>
  <w:style w:type="numbering" w:customStyle="1" w:styleId="11">
    <w:name w:val="Нет списка1"/>
    <w:next w:val="a2"/>
    <w:semiHidden/>
    <w:unhideWhenUsed/>
    <w:rsid w:val="008C6F03"/>
  </w:style>
  <w:style w:type="table" w:styleId="afd">
    <w:name w:val="Table Grid"/>
    <w:basedOn w:val="a1"/>
    <w:rsid w:val="008C6F0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8C6F03"/>
    <w:pPr>
      <w:spacing w:before="0" w:after="0" w:line="240" w:lineRule="auto"/>
      <w:ind w:left="426" w:hanging="426"/>
      <w:jc w:val="left"/>
    </w:pPr>
    <w:rPr>
      <w:sz w:val="24"/>
      <w:szCs w:val="20"/>
    </w:rPr>
  </w:style>
  <w:style w:type="character" w:customStyle="1" w:styleId="aff">
    <w:name w:val="Основной текст с отступом Знак"/>
    <w:link w:val="afe"/>
    <w:rsid w:val="008C6F03"/>
    <w:rPr>
      <w:sz w:val="24"/>
    </w:rPr>
  </w:style>
  <w:style w:type="table" w:styleId="-1">
    <w:name w:val="Table Web 1"/>
    <w:basedOn w:val="a1"/>
    <w:rsid w:val="008C6F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C6F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Balloon Text"/>
    <w:basedOn w:val="a"/>
    <w:link w:val="aff1"/>
    <w:rsid w:val="008C6F03"/>
    <w:pPr>
      <w:spacing w:before="0"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8C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3578-02A3-43B3-97D4-EE8C023C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Калиничева Ирина Анатольевна</dc:creator>
  <dc:description>Консультант Плюс - Конструктор Договоров</dc:description>
  <cp:lastModifiedBy>Косых Любовь Владимировна</cp:lastModifiedBy>
  <cp:revision>4</cp:revision>
  <cp:lastPrinted>2020-08-03T06:01:00Z</cp:lastPrinted>
  <dcterms:created xsi:type="dcterms:W3CDTF">2020-08-04T10:55:00Z</dcterms:created>
  <dcterms:modified xsi:type="dcterms:W3CDTF">2020-08-13T12:00:00Z</dcterms:modified>
</cp:coreProperties>
</file>