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C123E5" w:rsidRPr="00E07B31" w:rsidRDefault="00947D1F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D3397" w:rsidRPr="001D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Внешняя проверка бюджетной отчетности министерства жилищно-коммунального хозяйства Тульской области за 2022 год</w:t>
      </w:r>
      <w:r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D6A95" w:rsidRDefault="005D6A9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Default="005D6A9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</w:t>
      </w:r>
      <w:r w:rsidR="00C123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C25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счетной палаты Тульской области на 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период с 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экспертно-аналитическое мероприятие «</w:t>
      </w:r>
      <w:r w:rsidR="001D3397" w:rsidRPr="001D3397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жилищно-коммунального хозяйства Тульской области за 2022 год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D6A95" w:rsidRPr="005D6A95" w:rsidRDefault="005D6A95" w:rsidP="005D6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5D6A95" w:rsidRPr="005D6A95" w:rsidRDefault="005D6A95" w:rsidP="005D6A95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A95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947D1F">
        <w:rPr>
          <w:rFonts w:ascii="Times New Roman" w:eastAsia="Calibri" w:hAnsi="Times New Roman" w:cs="Times New Roman"/>
          <w:sz w:val="28"/>
          <w:szCs w:val="28"/>
        </w:rPr>
        <w:t>о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397" w:rsidRPr="001D3397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C258EC" w:rsidRPr="00C258EC" w:rsidRDefault="001D3397" w:rsidP="00C25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97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министерства жилищно-коммунального хозяйства Тульской области соответствует требованиям Бюджетного кодекса РФ и иным нормативным правовым актам по составу, содержанию и срокам ее предоставления при наличии отдельных замечаний и нарушений</w:t>
      </w:r>
      <w:r w:rsidR="00C258EC" w:rsidRPr="00C258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8EC" w:rsidRDefault="00C258EC" w:rsidP="00C25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8EC">
        <w:rPr>
          <w:rFonts w:ascii="Times New Roman" w:eastAsia="Calibri" w:hAnsi="Times New Roman" w:cs="Times New Roman"/>
          <w:sz w:val="28"/>
          <w:szCs w:val="28"/>
        </w:rPr>
        <w:t>Установлены нарушения (недостатки) при отражении информации в текстовой части Пояснительной записки (ф. 0503160).</w:t>
      </w:r>
    </w:p>
    <w:p w:rsidR="00C123E5" w:rsidRPr="00E07B31" w:rsidRDefault="00C123E5" w:rsidP="00C25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1D3397" w:rsidRPr="001D3397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D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Т.А. Сергеева</w:t>
      </w:r>
      <w:r w:rsidR="00783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30.05.2023</w:t>
      </w:r>
      <w:bookmarkStart w:id="0" w:name="_GoBack"/>
      <w:bookmarkEnd w:id="0"/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5706C"/>
    <w:rsid w:val="000744D2"/>
    <w:rsid w:val="001D3397"/>
    <w:rsid w:val="00313229"/>
    <w:rsid w:val="00396893"/>
    <w:rsid w:val="004972F1"/>
    <w:rsid w:val="00570211"/>
    <w:rsid w:val="00592BBE"/>
    <w:rsid w:val="005D6A95"/>
    <w:rsid w:val="007839F7"/>
    <w:rsid w:val="007D17C1"/>
    <w:rsid w:val="00947D1F"/>
    <w:rsid w:val="00A5278F"/>
    <w:rsid w:val="00AD4461"/>
    <w:rsid w:val="00AD738A"/>
    <w:rsid w:val="00AF231E"/>
    <w:rsid w:val="00AF3A83"/>
    <w:rsid w:val="00C123E5"/>
    <w:rsid w:val="00C258EC"/>
    <w:rsid w:val="00D23790"/>
    <w:rsid w:val="00D84E72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2023-05-30T12:00:00Z</cp:lastPrinted>
  <dcterms:created xsi:type="dcterms:W3CDTF">2023-06-01T07:28:00Z</dcterms:created>
  <dcterms:modified xsi:type="dcterms:W3CDTF">2023-06-01T09:17:00Z</dcterms:modified>
</cp:coreProperties>
</file>