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4F" w:rsidRPr="00D921F0" w:rsidRDefault="0012234F" w:rsidP="001E5E8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9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результатах контрольного мероприятия </w:t>
      </w:r>
      <w:r w:rsidR="004D199B" w:rsidRPr="004D1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«Проверка деятельности Регионального фонда «Агентство развития туризма Тульской области» по целевому и эффективному использованию средств бюджета Тульской области, предоставленных в виде имущественного взноса на реализацию задач, предусмотренных уставом Регионального фонда «Агентство развития туризма Тульской области», имущественного взноса в Региональный фонд «Агентство экономического развития Тульской области» на организацию презентационно-выставочной деятельности и на содержание Регионального фонда «Агентство экономического развития Тульской области» за 2021 год»</w:t>
      </w:r>
      <w:r w:rsidR="00D9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4A16" w:rsidRPr="005A4A16" w:rsidRDefault="005A4A16" w:rsidP="001E5E8D">
      <w:pPr>
        <w:widowControl w:val="0"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4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Счетной палатой Тульской области в соответствии со ст. 10 Закона Тульской области от 04.12.2008 №1147-ЗТО «О счетной палате Тульской области», </w:t>
      </w:r>
      <w:r w:rsidR="004D199B" w:rsidRPr="004D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2.2.1. плана работы счетной палаты Тульской области на 2022 год</w:t>
      </w:r>
      <w:r w:rsidRPr="005A4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D199B" w:rsidRPr="004D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с 17.01.2022 по 18.02.2022</w:t>
      </w:r>
      <w:r w:rsidRPr="005A4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проведено контрольное мероприятие </w:t>
      </w:r>
      <w:r w:rsidR="004D199B" w:rsidRPr="004D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«Проверка деятельности Регионального фонда «Агентство развития туризма Тульской области» по целевому и эффективному использованию средств бюджета Тульской области, предоставленных в виде имущественного взноса на реализацию задач, предусмотренных уставом Регионального фонда «Агентство развития туризма Тульской области», имущественного взноса в Региональный фонд «Агентство экономического развития Тульской области» на организацию презентационно-выставочной деятельности и на содержание Регионального фонда «Агентство экономического развития Тульской области» за 2021 год»</w:t>
      </w:r>
      <w:r w:rsidRPr="005A4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56588" w:rsidRDefault="00856588" w:rsidP="001E5E8D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56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 контрольного мероприятия:</w:t>
      </w:r>
      <w:r w:rsidRPr="00856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199B" w:rsidRPr="004D199B">
        <w:rPr>
          <w:rFonts w:ascii="Times New Roman" w:eastAsia="Calibri" w:hAnsi="Times New Roman" w:cs="Times New Roman"/>
          <w:sz w:val="28"/>
          <w:szCs w:val="28"/>
        </w:rPr>
        <w:t>оценка целевого и эффективного использования средств бюджета Тульской области, предоставленных Региональному фонду «Агентство раз</w:t>
      </w:r>
      <w:r w:rsidR="00D02EB6">
        <w:rPr>
          <w:rFonts w:ascii="Times New Roman" w:eastAsia="Calibri" w:hAnsi="Times New Roman" w:cs="Times New Roman"/>
          <w:sz w:val="28"/>
          <w:szCs w:val="28"/>
        </w:rPr>
        <w:t>вития туризма Тульской области»</w:t>
      </w:r>
      <w:r w:rsidR="004D19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199B" w:rsidRDefault="00856588" w:rsidP="004D199B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контрольного мероприятия:</w:t>
      </w:r>
      <w:r w:rsidRPr="00856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199B" w:rsidRPr="004D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Региональный фонд «Агентство развития туризма Тульской области» (далее – Фонд), Министерство экономического развития Тульской области (далее – Министерство). </w:t>
      </w:r>
    </w:p>
    <w:p w:rsidR="004D199B" w:rsidRPr="004D199B" w:rsidRDefault="004D199B" w:rsidP="004D199B">
      <w:pPr>
        <w:spacing w:after="0"/>
        <w:ind w:firstLine="709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D199B" w:rsidRDefault="00856588" w:rsidP="004D199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проведения контрольного мероприятия установлен</w:t>
      </w:r>
      <w:r w:rsidR="004D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D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</w:t>
      </w:r>
      <w:r w:rsidR="004D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D1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F7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554C8" w:rsidRDefault="00BF7B2B" w:rsidP="00D554C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D5676" w:rsidRPr="00BF7B2B">
        <w:rPr>
          <w:rFonts w:ascii="Times New Roman" w:hAnsi="Times New Roman" w:cs="Times New Roman"/>
          <w:sz w:val="28"/>
          <w:szCs w:val="28"/>
        </w:rPr>
        <w:t xml:space="preserve"> течение 2021 года </w:t>
      </w:r>
      <w:r w:rsidR="007D5676" w:rsidRPr="00BF7B2B">
        <w:rPr>
          <w:rFonts w:ascii="Times New Roman" w:eastAsia="Calibri" w:hAnsi="Times New Roman" w:cs="Times New Roman"/>
          <w:sz w:val="28"/>
          <w:szCs w:val="28"/>
        </w:rPr>
        <w:t xml:space="preserve">для выполнения мероприятий по </w:t>
      </w:r>
      <w:r w:rsidR="007D5676" w:rsidRPr="00BF7B2B">
        <w:rPr>
          <w:rFonts w:ascii="Times New Roman" w:hAnsi="Times New Roman" w:cs="Times New Roman"/>
          <w:sz w:val="28"/>
          <w:szCs w:val="28"/>
        </w:rPr>
        <w:t xml:space="preserve">организации презентационно-выставочной деятельности, </w:t>
      </w:r>
      <w:r w:rsidR="00D554C8">
        <w:rPr>
          <w:rFonts w:ascii="Times New Roman" w:hAnsi="Times New Roman" w:cs="Times New Roman"/>
          <w:sz w:val="28"/>
          <w:szCs w:val="28"/>
        </w:rPr>
        <w:t xml:space="preserve">реализуемых Фондом за счет средств субсидий, </w:t>
      </w:r>
      <w:r w:rsidR="007D5676" w:rsidRPr="00BF7B2B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Pr="00BF7B2B">
        <w:rPr>
          <w:rFonts w:ascii="Times New Roman" w:hAnsi="Times New Roman" w:cs="Times New Roman"/>
          <w:sz w:val="28"/>
          <w:szCs w:val="28"/>
        </w:rPr>
        <w:t xml:space="preserve">в виде имущественных взносов </w:t>
      </w:r>
      <w:r w:rsidR="007D5676" w:rsidRPr="00BF7B2B">
        <w:rPr>
          <w:rFonts w:ascii="Times New Roman" w:eastAsia="Calibri" w:hAnsi="Times New Roman" w:cs="Calibri"/>
          <w:sz w:val="28"/>
          <w:szCs w:val="28"/>
        </w:rPr>
        <w:t>м</w:t>
      </w:r>
      <w:r w:rsidR="007D5676" w:rsidRPr="00BF7B2B">
        <w:rPr>
          <w:rFonts w:ascii="Times New Roman" w:hAnsi="Times New Roman" w:cs="Times New Roman"/>
          <w:sz w:val="28"/>
          <w:szCs w:val="28"/>
        </w:rPr>
        <w:t xml:space="preserve">инистерством экономического развития </w:t>
      </w:r>
      <w:r w:rsidR="007D5676" w:rsidRPr="00BF7B2B">
        <w:rPr>
          <w:rFonts w:ascii="Times New Roman" w:hAnsi="Times New Roman" w:cs="Times New Roman"/>
          <w:sz w:val="28"/>
          <w:szCs w:val="28"/>
        </w:rPr>
        <w:lastRenderedPageBreak/>
        <w:t>Тульской области</w:t>
      </w:r>
      <w:r w:rsidR="00D554C8">
        <w:rPr>
          <w:rFonts w:ascii="Times New Roman" w:hAnsi="Times New Roman" w:cs="Times New Roman"/>
          <w:sz w:val="28"/>
          <w:szCs w:val="28"/>
        </w:rPr>
        <w:t>,</w:t>
      </w:r>
      <w:r w:rsidR="007D5676" w:rsidRPr="00BF7B2B">
        <w:rPr>
          <w:rFonts w:ascii="Times New Roman" w:hAnsi="Times New Roman" w:cs="Times New Roman"/>
          <w:sz w:val="28"/>
          <w:szCs w:val="28"/>
        </w:rPr>
        <w:t xml:space="preserve"> </w:t>
      </w:r>
      <w:r w:rsidRPr="00BF7B2B">
        <w:rPr>
          <w:rFonts w:ascii="Times New Roman" w:eastAsia="Calibri" w:hAnsi="Times New Roman" w:cs="Times New Roman"/>
          <w:sz w:val="28"/>
          <w:szCs w:val="28"/>
        </w:rPr>
        <w:t xml:space="preserve">имели место случаи использования средств субсидий, предоставленных Фонду </w:t>
      </w:r>
      <w:r w:rsidRPr="00BF7B2B">
        <w:rPr>
          <w:rFonts w:ascii="Times New Roman" w:hAnsi="Times New Roman" w:cs="Times New Roman"/>
          <w:sz w:val="28"/>
          <w:szCs w:val="28"/>
        </w:rPr>
        <w:t xml:space="preserve">в виде имущественных взносов </w:t>
      </w:r>
      <w:r w:rsidRPr="00BF7B2B">
        <w:rPr>
          <w:rFonts w:ascii="Times New Roman" w:eastAsia="Calibri" w:hAnsi="Times New Roman" w:cs="Calibri"/>
          <w:sz w:val="28"/>
          <w:szCs w:val="28"/>
        </w:rPr>
        <w:t xml:space="preserve">комитетом Тульской области по развитию туризма на продвижение туристического потенциала Тульской области. </w:t>
      </w:r>
      <w:r w:rsidR="00566C12">
        <w:rPr>
          <w:rFonts w:ascii="Times New Roman" w:hAnsi="Times New Roman" w:cs="Times New Roman"/>
          <w:sz w:val="28"/>
          <w:szCs w:val="28"/>
        </w:rPr>
        <w:t>В течение</w:t>
      </w:r>
      <w:r w:rsidR="00613004">
        <w:rPr>
          <w:rFonts w:ascii="Times New Roman" w:hAnsi="Times New Roman" w:cs="Times New Roman"/>
          <w:sz w:val="28"/>
          <w:szCs w:val="28"/>
        </w:rPr>
        <w:t xml:space="preserve"> </w:t>
      </w:r>
      <w:r w:rsidR="00ED4535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613004">
        <w:rPr>
          <w:rFonts w:ascii="Times New Roman" w:hAnsi="Times New Roman" w:cs="Times New Roman"/>
          <w:sz w:val="28"/>
          <w:szCs w:val="28"/>
        </w:rPr>
        <w:t xml:space="preserve">года, </w:t>
      </w:r>
      <w:r w:rsidR="00197F45">
        <w:rPr>
          <w:rFonts w:ascii="Times New Roman" w:hAnsi="Times New Roman" w:cs="Times New Roman"/>
          <w:sz w:val="28"/>
          <w:szCs w:val="28"/>
        </w:rPr>
        <w:t>необоснованно</w:t>
      </w:r>
      <w:r w:rsidR="006B2F31" w:rsidRPr="00BF7B2B">
        <w:rPr>
          <w:rFonts w:ascii="Times New Roman" w:hAnsi="Times New Roman" w:cs="Times New Roman"/>
          <w:sz w:val="28"/>
          <w:szCs w:val="28"/>
        </w:rPr>
        <w:t xml:space="preserve"> </w:t>
      </w:r>
      <w:r w:rsidR="00197F45">
        <w:rPr>
          <w:rFonts w:ascii="Times New Roman" w:hAnsi="Times New Roman" w:cs="Times New Roman"/>
          <w:sz w:val="28"/>
          <w:szCs w:val="28"/>
        </w:rPr>
        <w:t xml:space="preserve">использованные </w:t>
      </w:r>
      <w:r w:rsidR="00613004">
        <w:rPr>
          <w:rFonts w:ascii="Times New Roman" w:hAnsi="Times New Roman" w:cs="Times New Roman"/>
          <w:sz w:val="28"/>
          <w:szCs w:val="28"/>
        </w:rPr>
        <w:t>Фондом</w:t>
      </w:r>
      <w:r w:rsidR="00613004" w:rsidRPr="00BF7B2B">
        <w:rPr>
          <w:rFonts w:ascii="Times New Roman" w:hAnsi="Times New Roman" w:cs="Times New Roman"/>
          <w:sz w:val="28"/>
          <w:szCs w:val="28"/>
        </w:rPr>
        <w:t xml:space="preserve"> </w:t>
      </w:r>
      <w:r w:rsidR="006B2F31" w:rsidRPr="00BF7B2B">
        <w:rPr>
          <w:rFonts w:ascii="Times New Roman" w:hAnsi="Times New Roman" w:cs="Times New Roman"/>
          <w:sz w:val="28"/>
          <w:szCs w:val="28"/>
        </w:rPr>
        <w:t>средства</w:t>
      </w:r>
      <w:r w:rsidR="00197F45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F74219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F74219" w:rsidRPr="00BF7B2B">
        <w:rPr>
          <w:rFonts w:ascii="Times New Roman" w:eastAsia="Calibri" w:hAnsi="Times New Roman" w:cs="Calibri"/>
          <w:sz w:val="28"/>
          <w:szCs w:val="28"/>
        </w:rPr>
        <w:t>на продвижение туристического потенциала Тульской области</w:t>
      </w:r>
      <w:r w:rsidR="00F74219">
        <w:rPr>
          <w:rFonts w:ascii="Times New Roman" w:eastAsia="Calibri" w:hAnsi="Times New Roman" w:cs="Calibri"/>
          <w:sz w:val="28"/>
          <w:szCs w:val="28"/>
        </w:rPr>
        <w:t xml:space="preserve">, </w:t>
      </w:r>
      <w:r w:rsidR="00197F45" w:rsidRPr="00BF7B2B">
        <w:rPr>
          <w:rFonts w:ascii="Times New Roman" w:hAnsi="Times New Roman" w:cs="Times New Roman"/>
          <w:sz w:val="28"/>
          <w:szCs w:val="28"/>
        </w:rPr>
        <w:t>восстановлены</w:t>
      </w:r>
      <w:r w:rsidR="00F74219">
        <w:rPr>
          <w:rFonts w:ascii="Times New Roman" w:hAnsi="Times New Roman" w:cs="Times New Roman"/>
          <w:sz w:val="28"/>
          <w:szCs w:val="28"/>
        </w:rPr>
        <w:t>.</w:t>
      </w:r>
    </w:p>
    <w:p w:rsidR="004D199B" w:rsidRDefault="004D199B" w:rsidP="00D554C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40E70">
        <w:rPr>
          <w:rFonts w:ascii="Times New Roman" w:eastAsia="Calibri" w:hAnsi="Times New Roman" w:cs="Times New Roman"/>
          <w:sz w:val="28"/>
          <w:szCs w:val="28"/>
        </w:rPr>
        <w:t xml:space="preserve">Установлены факты ненадлежащего контроля со стороны Министерства за планированием и использованием бюджетных средств, выделяемых Фонду в виде субсидий, в части: </w:t>
      </w:r>
      <w:r w:rsidRPr="00140E70">
        <w:rPr>
          <w:rFonts w:ascii="Times New Roman" w:hAnsi="Times New Roman" w:cs="Times New Roman"/>
          <w:sz w:val="28"/>
          <w:szCs w:val="28"/>
        </w:rPr>
        <w:t>формирования конкретных показателей, позволяющих провести</w:t>
      </w:r>
      <w:r w:rsidRPr="00504E1C">
        <w:rPr>
          <w:rFonts w:ascii="Times New Roman" w:hAnsi="Times New Roman" w:cs="Times New Roman"/>
          <w:sz w:val="28"/>
          <w:szCs w:val="28"/>
        </w:rPr>
        <w:t xml:space="preserve"> объективную оценку деятельности Фонда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использования субсидий в соответствии с заявленными мероприятиями; отсутствия оперативной, актуальной информации </w:t>
      </w:r>
      <w:r w:rsidRPr="00504E1C">
        <w:rPr>
          <w:rFonts w:ascii="Times New Roman" w:hAnsi="Times New Roman" w:cs="Times New Roman"/>
          <w:sz w:val="28"/>
          <w:szCs w:val="28"/>
        </w:rPr>
        <w:t>о фактической деятельности Фонда и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4E1C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, в связи со </w:t>
      </w:r>
      <w:r w:rsidRPr="00504E1C">
        <w:rPr>
          <w:rFonts w:ascii="Times New Roman" w:hAnsi="Times New Roman" w:cs="Times New Roman"/>
          <w:sz w:val="28"/>
          <w:szCs w:val="28"/>
        </w:rPr>
        <w:t>значительн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04E1C">
        <w:rPr>
          <w:rFonts w:ascii="Times New Roman" w:hAnsi="Times New Roman" w:cs="Times New Roman"/>
          <w:sz w:val="28"/>
          <w:szCs w:val="28"/>
        </w:rPr>
        <w:t>м промежут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504E1C">
        <w:rPr>
          <w:rFonts w:ascii="Times New Roman" w:hAnsi="Times New Roman" w:cs="Times New Roman"/>
          <w:sz w:val="28"/>
          <w:szCs w:val="28"/>
        </w:rPr>
        <w:t xml:space="preserve"> времени между заключением соглашений и предоставлением </w:t>
      </w:r>
      <w:r w:rsidR="006B2F31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504E1C">
        <w:rPr>
          <w:rFonts w:ascii="Times New Roman" w:hAnsi="Times New Roman" w:cs="Times New Roman"/>
          <w:sz w:val="28"/>
          <w:szCs w:val="28"/>
        </w:rPr>
        <w:t>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99B" w:rsidRDefault="004D199B" w:rsidP="007A4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E1C">
        <w:rPr>
          <w:rFonts w:ascii="Times New Roman" w:eastAsia="Times-Roman" w:hAnsi="Times New Roman" w:cs="Times New Roman"/>
          <w:sz w:val="28"/>
          <w:szCs w:val="28"/>
        </w:rPr>
        <w:t xml:space="preserve">В ходе проверки установлены случаи нарушения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Фондом </w:t>
      </w:r>
      <w:r w:rsidRPr="00504E1C">
        <w:rPr>
          <w:rFonts w:ascii="Times New Roman" w:eastAsia="Times-Roman" w:hAnsi="Times New Roman" w:cs="Times New Roman"/>
          <w:sz w:val="28"/>
          <w:szCs w:val="28"/>
        </w:rPr>
        <w:t xml:space="preserve">Федерального закона </w:t>
      </w:r>
      <w:r w:rsidRPr="00504E1C">
        <w:rPr>
          <w:rFonts w:ascii="Times New Roman" w:hAnsi="Times New Roman" w:cs="Times New Roman"/>
          <w:sz w:val="28"/>
          <w:szCs w:val="28"/>
        </w:rPr>
        <w:t xml:space="preserve">от 06.12.2011 </w:t>
      </w:r>
      <w:r w:rsidRPr="00504E1C">
        <w:rPr>
          <w:rFonts w:ascii="Times New Roman" w:eastAsia="Times-Roman" w:hAnsi="Times New Roman" w:cs="Times New Roman"/>
          <w:sz w:val="28"/>
          <w:szCs w:val="28"/>
        </w:rPr>
        <w:t>№ 402-ФЗ «О бухгалтерском учете»</w:t>
      </w:r>
      <w:r w:rsidR="007A4075">
        <w:rPr>
          <w:rFonts w:ascii="Times New Roman" w:hAnsi="Times New Roman" w:cs="Times New Roman"/>
          <w:sz w:val="28"/>
          <w:szCs w:val="28"/>
        </w:rPr>
        <w:t>.</w:t>
      </w:r>
    </w:p>
    <w:p w:rsidR="007A4075" w:rsidRPr="007A4075" w:rsidRDefault="007A4075" w:rsidP="007A407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A4075" w:rsidRDefault="007A4075" w:rsidP="007A4075">
      <w:pPr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контрольного мероприятия счетной палатой Тульской области направлены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554C8" w:rsidRDefault="00D554C8" w:rsidP="007A4075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53D0D">
        <w:rPr>
          <w:rFonts w:ascii="Times New Roman" w:hAnsi="Times New Roman" w:cs="Times New Roman"/>
          <w:sz w:val="28"/>
          <w:szCs w:val="28"/>
        </w:rPr>
        <w:t xml:space="preserve">- </w:t>
      </w:r>
      <w:r w:rsidRPr="003D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и представление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фонд «Агентство развития туризма», в Министерство экономического развития Тульской области</w:t>
      </w:r>
      <w:r w:rsidRPr="00153D0D">
        <w:rPr>
          <w:rFonts w:ascii="Times New Roman" w:hAnsi="Times New Roman" w:cs="Times New Roman"/>
          <w:sz w:val="28"/>
          <w:szCs w:val="28"/>
        </w:rPr>
        <w:t>;</w:t>
      </w:r>
    </w:p>
    <w:p w:rsidR="00D554C8" w:rsidRPr="00153D0D" w:rsidRDefault="00D554C8" w:rsidP="007A4075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FE45CD">
        <w:rPr>
          <w:rFonts w:ascii="Times New Roman" w:hAnsi="Times New Roman" w:cs="Times New Roman"/>
          <w:iCs/>
          <w:sz w:val="28"/>
          <w:szCs w:val="28"/>
        </w:rPr>
        <w:t>информационн</w:t>
      </w:r>
      <w:r>
        <w:rPr>
          <w:rFonts w:ascii="Times New Roman" w:hAnsi="Times New Roman" w:cs="Times New Roman"/>
          <w:iCs/>
          <w:sz w:val="28"/>
          <w:szCs w:val="28"/>
        </w:rPr>
        <w:t>ые</w:t>
      </w:r>
      <w:r w:rsidRPr="00FE45CD">
        <w:rPr>
          <w:rFonts w:ascii="Times New Roman" w:hAnsi="Times New Roman" w:cs="Times New Roman"/>
          <w:iCs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FE45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4219">
        <w:rPr>
          <w:rFonts w:ascii="Times New Roman" w:hAnsi="Times New Roman" w:cs="Times New Roman"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iCs/>
          <w:sz w:val="28"/>
          <w:szCs w:val="28"/>
        </w:rPr>
        <w:t>минист</w:t>
      </w:r>
      <w:r w:rsidR="00F74219">
        <w:rPr>
          <w:rFonts w:ascii="Times New Roman" w:hAnsi="Times New Roman" w:cs="Times New Roman"/>
          <w:iCs/>
          <w:sz w:val="28"/>
          <w:szCs w:val="28"/>
        </w:rPr>
        <w:t>ерство</w:t>
      </w:r>
      <w:r>
        <w:rPr>
          <w:rFonts w:ascii="Times New Roman" w:hAnsi="Times New Roman" w:cs="Times New Roman"/>
          <w:iCs/>
          <w:sz w:val="28"/>
          <w:szCs w:val="28"/>
        </w:rPr>
        <w:t xml:space="preserve"> финансов Тульской области</w:t>
      </w:r>
      <w:r w:rsidR="007A4075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комитет Тульской области по ра</w:t>
      </w:r>
      <w:r w:rsidR="007A4075">
        <w:rPr>
          <w:rFonts w:ascii="Times New Roman" w:hAnsi="Times New Roman" w:cs="Times New Roman"/>
          <w:iCs/>
          <w:sz w:val="28"/>
          <w:szCs w:val="28"/>
        </w:rPr>
        <w:t>звитию туризма.</w:t>
      </w:r>
    </w:p>
    <w:p w:rsidR="007A4075" w:rsidRDefault="007A4075" w:rsidP="001E5E8D">
      <w:pPr>
        <w:widowControl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A4075" w:rsidRPr="00856588" w:rsidRDefault="007A4075" w:rsidP="001E5E8D">
      <w:pPr>
        <w:widowControl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A4075" w:rsidRDefault="007A4075" w:rsidP="007A4075">
      <w:pPr>
        <w:ind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Аудитор счетной палаты </w:t>
      </w:r>
    </w:p>
    <w:p w:rsidR="007A4075" w:rsidRPr="004B419A" w:rsidRDefault="007A4075" w:rsidP="007A4075">
      <w:pPr>
        <w:ind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Тульской области                                                                             Т.А. Сергеева</w:t>
      </w:r>
    </w:p>
    <w:sectPr w:rsidR="007A4075" w:rsidRPr="004B419A" w:rsidSect="00021E9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541" w:rsidRDefault="00D05541" w:rsidP="0026139D">
      <w:pPr>
        <w:spacing w:after="0"/>
      </w:pPr>
      <w:r>
        <w:separator/>
      </w:r>
    </w:p>
  </w:endnote>
  <w:endnote w:type="continuationSeparator" w:id="0">
    <w:p w:rsidR="00D05541" w:rsidRDefault="00D05541" w:rsidP="002613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541" w:rsidRDefault="00D05541" w:rsidP="0026139D">
      <w:pPr>
        <w:spacing w:after="0"/>
      </w:pPr>
      <w:r>
        <w:separator/>
      </w:r>
    </w:p>
  </w:footnote>
  <w:footnote w:type="continuationSeparator" w:id="0">
    <w:p w:rsidR="00D05541" w:rsidRDefault="00D05541" w:rsidP="002613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71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139D" w:rsidRPr="00472594" w:rsidRDefault="003259A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725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7097F" w:rsidRPr="004725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725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4DB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725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139D" w:rsidRDefault="002613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01D09"/>
    <w:multiLevelType w:val="hybridMultilevel"/>
    <w:tmpl w:val="011CFF82"/>
    <w:lvl w:ilvl="0" w:tplc="7E9CAA2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421306"/>
    <w:multiLevelType w:val="hybridMultilevel"/>
    <w:tmpl w:val="807ED062"/>
    <w:lvl w:ilvl="0" w:tplc="D6C85A72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59"/>
    <w:rsid w:val="000031CE"/>
    <w:rsid w:val="00012833"/>
    <w:rsid w:val="00021E99"/>
    <w:rsid w:val="00022CCE"/>
    <w:rsid w:val="00047DD6"/>
    <w:rsid w:val="0005385B"/>
    <w:rsid w:val="00062236"/>
    <w:rsid w:val="00071E94"/>
    <w:rsid w:val="000813AE"/>
    <w:rsid w:val="00085F15"/>
    <w:rsid w:val="000A76BF"/>
    <w:rsid w:val="000C2B72"/>
    <w:rsid w:val="000D5178"/>
    <w:rsid w:val="000F3585"/>
    <w:rsid w:val="000F6959"/>
    <w:rsid w:val="00113210"/>
    <w:rsid w:val="00115FC3"/>
    <w:rsid w:val="0012234F"/>
    <w:rsid w:val="00133FFE"/>
    <w:rsid w:val="001351DB"/>
    <w:rsid w:val="001424F0"/>
    <w:rsid w:val="00151582"/>
    <w:rsid w:val="0016082A"/>
    <w:rsid w:val="00197F45"/>
    <w:rsid w:val="001C6821"/>
    <w:rsid w:val="001E5E8D"/>
    <w:rsid w:val="001F251A"/>
    <w:rsid w:val="00214B23"/>
    <w:rsid w:val="0024400F"/>
    <w:rsid w:val="00245344"/>
    <w:rsid w:val="0026139D"/>
    <w:rsid w:val="00277659"/>
    <w:rsid w:val="002A4C38"/>
    <w:rsid w:val="002D0176"/>
    <w:rsid w:val="002D470D"/>
    <w:rsid w:val="002E69DA"/>
    <w:rsid w:val="00314FB3"/>
    <w:rsid w:val="003259A9"/>
    <w:rsid w:val="003352B1"/>
    <w:rsid w:val="0037097F"/>
    <w:rsid w:val="003710F5"/>
    <w:rsid w:val="003813C1"/>
    <w:rsid w:val="00390150"/>
    <w:rsid w:val="00394A7C"/>
    <w:rsid w:val="003C312A"/>
    <w:rsid w:val="003D037E"/>
    <w:rsid w:val="003D6B16"/>
    <w:rsid w:val="0040177F"/>
    <w:rsid w:val="00404385"/>
    <w:rsid w:val="00412DC2"/>
    <w:rsid w:val="00425C30"/>
    <w:rsid w:val="00434FCA"/>
    <w:rsid w:val="00444479"/>
    <w:rsid w:val="00460C99"/>
    <w:rsid w:val="00461356"/>
    <w:rsid w:val="00472594"/>
    <w:rsid w:val="004A4DB6"/>
    <w:rsid w:val="004D199B"/>
    <w:rsid w:val="004D4F81"/>
    <w:rsid w:val="004E5360"/>
    <w:rsid w:val="004F1998"/>
    <w:rsid w:val="00547D51"/>
    <w:rsid w:val="00566C12"/>
    <w:rsid w:val="00570604"/>
    <w:rsid w:val="005766F3"/>
    <w:rsid w:val="005768D3"/>
    <w:rsid w:val="005833F5"/>
    <w:rsid w:val="0059588A"/>
    <w:rsid w:val="005A170F"/>
    <w:rsid w:val="005A4A16"/>
    <w:rsid w:val="005A7C78"/>
    <w:rsid w:val="005D06A7"/>
    <w:rsid w:val="005E51FE"/>
    <w:rsid w:val="005F09D4"/>
    <w:rsid w:val="005F32AF"/>
    <w:rsid w:val="005F7413"/>
    <w:rsid w:val="006018D1"/>
    <w:rsid w:val="00613004"/>
    <w:rsid w:val="0062441D"/>
    <w:rsid w:val="00631720"/>
    <w:rsid w:val="00643DBA"/>
    <w:rsid w:val="0066131C"/>
    <w:rsid w:val="00662D2E"/>
    <w:rsid w:val="00663D0B"/>
    <w:rsid w:val="00695A8E"/>
    <w:rsid w:val="006A4414"/>
    <w:rsid w:val="006A57DC"/>
    <w:rsid w:val="006B2856"/>
    <w:rsid w:val="006B2F31"/>
    <w:rsid w:val="006F0877"/>
    <w:rsid w:val="0070172F"/>
    <w:rsid w:val="0071028B"/>
    <w:rsid w:val="00713494"/>
    <w:rsid w:val="00716548"/>
    <w:rsid w:val="00730CA1"/>
    <w:rsid w:val="00742F96"/>
    <w:rsid w:val="00743F04"/>
    <w:rsid w:val="007A0CC7"/>
    <w:rsid w:val="007A4075"/>
    <w:rsid w:val="007A7B98"/>
    <w:rsid w:val="007B5BE7"/>
    <w:rsid w:val="007D0152"/>
    <w:rsid w:val="007D5676"/>
    <w:rsid w:val="007D6FD5"/>
    <w:rsid w:val="007E6A80"/>
    <w:rsid w:val="007F2A94"/>
    <w:rsid w:val="007F550E"/>
    <w:rsid w:val="00817DF3"/>
    <w:rsid w:val="008310A4"/>
    <w:rsid w:val="00832DCD"/>
    <w:rsid w:val="008448BF"/>
    <w:rsid w:val="00856588"/>
    <w:rsid w:val="0085755A"/>
    <w:rsid w:val="008776BA"/>
    <w:rsid w:val="008859BB"/>
    <w:rsid w:val="008867D7"/>
    <w:rsid w:val="008933E3"/>
    <w:rsid w:val="008A0E43"/>
    <w:rsid w:val="008C2662"/>
    <w:rsid w:val="008C28CC"/>
    <w:rsid w:val="008E0D0C"/>
    <w:rsid w:val="008F07EC"/>
    <w:rsid w:val="009031B7"/>
    <w:rsid w:val="00930579"/>
    <w:rsid w:val="00936111"/>
    <w:rsid w:val="00960DA0"/>
    <w:rsid w:val="00962F7F"/>
    <w:rsid w:val="00972F37"/>
    <w:rsid w:val="00975647"/>
    <w:rsid w:val="00977458"/>
    <w:rsid w:val="00990618"/>
    <w:rsid w:val="0099797C"/>
    <w:rsid w:val="009A4192"/>
    <w:rsid w:val="009A6124"/>
    <w:rsid w:val="009C6FAD"/>
    <w:rsid w:val="009E4283"/>
    <w:rsid w:val="009F3D6A"/>
    <w:rsid w:val="00A262C2"/>
    <w:rsid w:val="00A45A72"/>
    <w:rsid w:val="00A45E9C"/>
    <w:rsid w:val="00A5032B"/>
    <w:rsid w:val="00A5450F"/>
    <w:rsid w:val="00A83404"/>
    <w:rsid w:val="00A926B9"/>
    <w:rsid w:val="00A9281C"/>
    <w:rsid w:val="00AC1453"/>
    <w:rsid w:val="00AC663E"/>
    <w:rsid w:val="00AD2441"/>
    <w:rsid w:val="00AD67C7"/>
    <w:rsid w:val="00AD6C9C"/>
    <w:rsid w:val="00AE2AE2"/>
    <w:rsid w:val="00AE3C2A"/>
    <w:rsid w:val="00AE7797"/>
    <w:rsid w:val="00B44D65"/>
    <w:rsid w:val="00B90D4C"/>
    <w:rsid w:val="00BB2A77"/>
    <w:rsid w:val="00BC114A"/>
    <w:rsid w:val="00BD29DC"/>
    <w:rsid w:val="00BF4DDD"/>
    <w:rsid w:val="00BF7B2B"/>
    <w:rsid w:val="00C30238"/>
    <w:rsid w:val="00C313CE"/>
    <w:rsid w:val="00C43DB6"/>
    <w:rsid w:val="00C62C96"/>
    <w:rsid w:val="00C80C7A"/>
    <w:rsid w:val="00C82D7E"/>
    <w:rsid w:val="00CE1FF7"/>
    <w:rsid w:val="00D02EB6"/>
    <w:rsid w:val="00D05541"/>
    <w:rsid w:val="00D234EF"/>
    <w:rsid w:val="00D27AA3"/>
    <w:rsid w:val="00D509C8"/>
    <w:rsid w:val="00D554C8"/>
    <w:rsid w:val="00D72A19"/>
    <w:rsid w:val="00D91223"/>
    <w:rsid w:val="00D921F0"/>
    <w:rsid w:val="00D93662"/>
    <w:rsid w:val="00D970CC"/>
    <w:rsid w:val="00DB1E2C"/>
    <w:rsid w:val="00DF4740"/>
    <w:rsid w:val="00E2092F"/>
    <w:rsid w:val="00E21755"/>
    <w:rsid w:val="00E43AE4"/>
    <w:rsid w:val="00E532F2"/>
    <w:rsid w:val="00E55E10"/>
    <w:rsid w:val="00E62206"/>
    <w:rsid w:val="00E777A7"/>
    <w:rsid w:val="00E81F3A"/>
    <w:rsid w:val="00E92043"/>
    <w:rsid w:val="00E94872"/>
    <w:rsid w:val="00EA406F"/>
    <w:rsid w:val="00EA735F"/>
    <w:rsid w:val="00EB3647"/>
    <w:rsid w:val="00EC2D52"/>
    <w:rsid w:val="00ED16DB"/>
    <w:rsid w:val="00ED275B"/>
    <w:rsid w:val="00ED4535"/>
    <w:rsid w:val="00EF5630"/>
    <w:rsid w:val="00F175A4"/>
    <w:rsid w:val="00F30479"/>
    <w:rsid w:val="00F33BCD"/>
    <w:rsid w:val="00F60E7F"/>
    <w:rsid w:val="00F67C56"/>
    <w:rsid w:val="00F73B89"/>
    <w:rsid w:val="00F74219"/>
    <w:rsid w:val="00FA104E"/>
    <w:rsid w:val="00FC68FC"/>
    <w:rsid w:val="00FD56C8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D42BC-59E1-4C1C-A1FC-2DB35DA2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59"/>
    <w:pPr>
      <w:spacing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50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6139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26139D"/>
  </w:style>
  <w:style w:type="paragraph" w:styleId="a6">
    <w:name w:val="footer"/>
    <w:basedOn w:val="a"/>
    <w:link w:val="a7"/>
    <w:uiPriority w:val="99"/>
    <w:semiHidden/>
    <w:unhideWhenUsed/>
    <w:rsid w:val="0026139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139D"/>
  </w:style>
  <w:style w:type="paragraph" w:styleId="a8">
    <w:name w:val="List Paragraph"/>
    <w:basedOn w:val="a"/>
    <w:uiPriority w:val="34"/>
    <w:qFormat/>
    <w:rsid w:val="005768D3"/>
    <w:pPr>
      <w:spacing w:after="0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C68FC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2453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5344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E21755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E217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24400F"/>
    <w:rPr>
      <w:color w:val="0000FF" w:themeColor="hyperlink"/>
      <w:u w:val="single"/>
    </w:rPr>
  </w:style>
  <w:style w:type="character" w:styleId="af">
    <w:name w:val="Strong"/>
    <w:qFormat/>
    <w:rsid w:val="0001283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975647"/>
    <w:pPr>
      <w:spacing w:after="0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75647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9756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</dc:creator>
  <cp:keywords/>
  <dc:description/>
  <cp:lastModifiedBy>Кузнецова Ольга Николаевна</cp:lastModifiedBy>
  <cp:revision>2</cp:revision>
  <cp:lastPrinted>2022-03-23T07:02:00Z</cp:lastPrinted>
  <dcterms:created xsi:type="dcterms:W3CDTF">2022-03-23T11:45:00Z</dcterms:created>
  <dcterms:modified xsi:type="dcterms:W3CDTF">2022-03-23T11:45:00Z</dcterms:modified>
</cp:coreProperties>
</file>