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58" w:rsidRPr="00A45E9C" w:rsidRDefault="004E3558" w:rsidP="004E3558">
      <w:pPr>
        <w:ind w:firstLine="709"/>
        <w:jc w:val="center"/>
        <w:rPr>
          <w:b/>
          <w:i/>
          <w:sz w:val="28"/>
          <w:szCs w:val="28"/>
        </w:rPr>
      </w:pPr>
      <w:r w:rsidRPr="00A45E9C">
        <w:rPr>
          <w:b/>
          <w:i/>
          <w:sz w:val="28"/>
          <w:szCs w:val="28"/>
        </w:rPr>
        <w:t>Информация о результатах контрольного мероприятия</w:t>
      </w:r>
    </w:p>
    <w:p w:rsidR="00357E9A" w:rsidRDefault="0067306C" w:rsidP="00F759A2">
      <w:pPr>
        <w:jc w:val="center"/>
        <w:rPr>
          <w:rFonts w:eastAsia="Calibri"/>
          <w:b/>
          <w:i/>
          <w:iCs/>
          <w:sz w:val="28"/>
          <w:szCs w:val="28"/>
        </w:rPr>
      </w:pPr>
      <w:r w:rsidRPr="0067306C">
        <w:rPr>
          <w:rFonts w:eastAsia="Calibri"/>
          <w:b/>
          <w:i/>
          <w:iCs/>
          <w:sz w:val="28"/>
          <w:szCs w:val="28"/>
        </w:rPr>
        <w:t>«Выборочная проверка целевого и эффективного использования средств в 2021 году в государственном учреждении Тульской области «Комплексный центр социального обслуживания населения № 5» в рамках реализации мероприятий государственной программы Тульской области «Социальная поддержка и социальное обслуживание населения Тульской области»</w:t>
      </w:r>
    </w:p>
    <w:p w:rsidR="0067306C" w:rsidRPr="00F759A2" w:rsidRDefault="0067306C" w:rsidP="00F759A2">
      <w:pPr>
        <w:jc w:val="center"/>
        <w:rPr>
          <w:b/>
          <w:bCs/>
          <w:i/>
          <w:sz w:val="28"/>
          <w:szCs w:val="28"/>
        </w:rPr>
      </w:pPr>
    </w:p>
    <w:p w:rsidR="007634B8" w:rsidRPr="008D65BE" w:rsidRDefault="004E3558" w:rsidP="0076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Счетной палатой Тульской области в соответствии с </w:t>
      </w:r>
      <w:r w:rsidRPr="00A45E9C">
        <w:rPr>
          <w:sz w:val="28"/>
          <w:szCs w:val="28"/>
        </w:rPr>
        <w:t xml:space="preserve">пунктом </w:t>
      </w:r>
      <w:r w:rsidR="0067306C" w:rsidRPr="0067306C">
        <w:rPr>
          <w:sz w:val="28"/>
          <w:szCs w:val="28"/>
          <w:lang w:val="x-none"/>
        </w:rPr>
        <w:t xml:space="preserve">2.12.2. </w:t>
      </w:r>
      <w:r w:rsidR="006D0AEB" w:rsidRPr="008A11F6">
        <w:rPr>
          <w:sz w:val="28"/>
          <w:szCs w:val="28"/>
          <w:lang w:val="x-none"/>
        </w:rPr>
        <w:t>плана работы счетной палаты Тульской области на 202</w:t>
      </w:r>
      <w:r w:rsidR="007634B8">
        <w:rPr>
          <w:sz w:val="28"/>
          <w:szCs w:val="28"/>
        </w:rPr>
        <w:t>2</w:t>
      </w:r>
      <w:r w:rsidR="006D0AEB" w:rsidRPr="008A11F6">
        <w:rPr>
          <w:sz w:val="28"/>
          <w:szCs w:val="28"/>
          <w:lang w:val="x-none"/>
        </w:rPr>
        <w:t xml:space="preserve"> год</w:t>
      </w:r>
      <w:r w:rsidR="006D0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</w:t>
      </w:r>
      <w:r w:rsidR="001C12CA">
        <w:rPr>
          <w:sz w:val="28"/>
          <w:szCs w:val="28"/>
        </w:rPr>
        <w:t xml:space="preserve">с </w:t>
      </w:r>
      <w:r w:rsidR="0067306C" w:rsidRPr="0067306C">
        <w:rPr>
          <w:sz w:val="28"/>
          <w:szCs w:val="28"/>
        </w:rPr>
        <w:t>24.10.2022 по 28.11.2022</w:t>
      </w:r>
      <w:r w:rsidR="00673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контрольное мероприятие </w:t>
      </w:r>
      <w:r w:rsidR="0067306C" w:rsidRPr="0067306C">
        <w:rPr>
          <w:sz w:val="28"/>
          <w:szCs w:val="28"/>
        </w:rPr>
        <w:t>«Выборочная проверка целевого и эффективного использования средств в 2021 году в государственном учреждении Тульской области «Комплексный центр социального обслуживания населения № 5» в рамках реализации мероприятий государственной программы Тульской области «Социальная поддержка и социальное обслуживание населения Тульской области»</w:t>
      </w:r>
      <w:r w:rsidR="008D65BE" w:rsidRPr="008D65BE">
        <w:rPr>
          <w:bCs/>
          <w:sz w:val="28"/>
          <w:szCs w:val="28"/>
        </w:rPr>
        <w:t>.</w:t>
      </w:r>
    </w:p>
    <w:p w:rsidR="00CC3FF2" w:rsidRPr="00CC3FF2" w:rsidRDefault="00CC3FF2" w:rsidP="00F14862">
      <w:pPr>
        <w:ind w:firstLine="709"/>
        <w:rPr>
          <w:sz w:val="12"/>
          <w:szCs w:val="12"/>
        </w:rPr>
      </w:pPr>
    </w:p>
    <w:p w:rsidR="00F14862" w:rsidRPr="00A45E9C" w:rsidRDefault="00F14862" w:rsidP="00F14862">
      <w:pPr>
        <w:ind w:firstLine="709"/>
        <w:rPr>
          <w:sz w:val="12"/>
          <w:szCs w:val="12"/>
        </w:rPr>
      </w:pPr>
      <w:r w:rsidRPr="00A45E9C">
        <w:rPr>
          <w:b/>
          <w:sz w:val="28"/>
          <w:szCs w:val="28"/>
        </w:rPr>
        <w:t>Объект контрольного мероприятия:</w:t>
      </w:r>
      <w:r w:rsidRPr="00A45E9C">
        <w:rPr>
          <w:sz w:val="12"/>
          <w:szCs w:val="12"/>
        </w:rPr>
        <w:t xml:space="preserve"> </w:t>
      </w:r>
    </w:p>
    <w:p w:rsidR="008D65BE" w:rsidRPr="008D65BE" w:rsidRDefault="0067306C" w:rsidP="0011736D">
      <w:pPr>
        <w:jc w:val="both"/>
        <w:rPr>
          <w:rFonts w:eastAsia="Times-Roman"/>
          <w:bCs/>
          <w:sz w:val="28"/>
          <w:szCs w:val="28"/>
        </w:rPr>
      </w:pPr>
      <w:r w:rsidRPr="0067306C">
        <w:rPr>
          <w:rFonts w:eastAsia="Times-Roman"/>
          <w:bCs/>
          <w:sz w:val="28"/>
          <w:szCs w:val="28"/>
        </w:rPr>
        <w:t>государственное учреждение Тульской области «Комплексный центр социального обслуживания населения № 5»</w:t>
      </w:r>
      <w:r w:rsidR="0011736D">
        <w:rPr>
          <w:rFonts w:eastAsia="Times-Roman"/>
          <w:bCs/>
          <w:sz w:val="28"/>
          <w:szCs w:val="28"/>
        </w:rPr>
        <w:t>.</w:t>
      </w:r>
    </w:p>
    <w:p w:rsidR="004E3558" w:rsidRDefault="004E3558" w:rsidP="001C12CA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Проверяемый период: </w:t>
      </w:r>
      <w:r w:rsidR="0067306C">
        <w:rPr>
          <w:sz w:val="28"/>
          <w:szCs w:val="28"/>
        </w:rPr>
        <w:t>2021 год и 9 месяцев 2022 года</w:t>
      </w:r>
      <w:r>
        <w:rPr>
          <w:sz w:val="28"/>
          <w:szCs w:val="28"/>
        </w:rPr>
        <w:t>.</w:t>
      </w:r>
    </w:p>
    <w:p w:rsidR="004E3558" w:rsidRPr="00214B23" w:rsidRDefault="004E3558" w:rsidP="004E3558">
      <w:pPr>
        <w:pStyle w:val="a3"/>
        <w:ind w:left="0" w:firstLine="709"/>
        <w:jc w:val="both"/>
        <w:rPr>
          <w:sz w:val="12"/>
          <w:szCs w:val="12"/>
        </w:rPr>
      </w:pPr>
    </w:p>
    <w:p w:rsidR="004E3558" w:rsidRDefault="004E3558" w:rsidP="004E3558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контрольного мероприятия установлены:</w:t>
      </w:r>
    </w:p>
    <w:p w:rsidR="00601944" w:rsidRDefault="00D81036" w:rsidP="004E3558">
      <w:pPr>
        <w:pStyle w:val="a3"/>
        <w:ind w:left="0" w:firstLine="709"/>
        <w:jc w:val="both"/>
        <w:rPr>
          <w:sz w:val="28"/>
          <w:szCs w:val="28"/>
        </w:rPr>
      </w:pPr>
      <w:r w:rsidRPr="00D81036">
        <w:rPr>
          <w:sz w:val="28"/>
          <w:szCs w:val="28"/>
        </w:rPr>
        <w:t>-</w:t>
      </w:r>
      <w:r w:rsidR="00F566E2">
        <w:rPr>
          <w:sz w:val="28"/>
          <w:szCs w:val="28"/>
        </w:rPr>
        <w:t> </w:t>
      </w:r>
      <w:r w:rsidRPr="00D81036">
        <w:rPr>
          <w:sz w:val="28"/>
          <w:szCs w:val="28"/>
        </w:rPr>
        <w:t xml:space="preserve">нарушения </w:t>
      </w:r>
      <w:r w:rsidR="00601944" w:rsidRPr="00601944">
        <w:rPr>
          <w:sz w:val="28"/>
          <w:szCs w:val="28"/>
        </w:rPr>
        <w:t>нормативных актов</w:t>
      </w:r>
      <w:r w:rsidR="00601944" w:rsidRPr="00601944">
        <w:t xml:space="preserve"> </w:t>
      </w:r>
      <w:r w:rsidR="00601944" w:rsidRPr="00601944">
        <w:rPr>
          <w:sz w:val="28"/>
          <w:szCs w:val="28"/>
        </w:rPr>
        <w:t>при предоставлении субсидий</w:t>
      </w:r>
      <w:r w:rsidR="00601944" w:rsidRPr="00601944">
        <w:t xml:space="preserve"> </w:t>
      </w:r>
      <w:r w:rsidR="00601944" w:rsidRPr="00601944">
        <w:rPr>
          <w:sz w:val="28"/>
          <w:szCs w:val="28"/>
        </w:rPr>
        <w:t>на осуществление капитальных вложений</w:t>
      </w:r>
      <w:r w:rsidR="00601944">
        <w:rPr>
          <w:sz w:val="28"/>
          <w:szCs w:val="28"/>
        </w:rPr>
        <w:t>;</w:t>
      </w:r>
    </w:p>
    <w:p w:rsidR="0011736D" w:rsidRDefault="0011736D" w:rsidP="004E355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6E2">
        <w:rPr>
          <w:sz w:val="28"/>
          <w:szCs w:val="28"/>
        </w:rPr>
        <w:t xml:space="preserve"> несоблюдение </w:t>
      </w:r>
      <w:r w:rsidRPr="0011736D">
        <w:rPr>
          <w:sz w:val="28"/>
          <w:szCs w:val="28"/>
        </w:rPr>
        <w:t>принципа результативности и эффективности использования бюджетных средств</w:t>
      </w:r>
      <w:r>
        <w:rPr>
          <w:sz w:val="28"/>
          <w:szCs w:val="28"/>
        </w:rPr>
        <w:t>;</w:t>
      </w:r>
    </w:p>
    <w:p w:rsidR="007A585C" w:rsidRDefault="00163DE4" w:rsidP="00163D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63DE4">
        <w:rPr>
          <w:rFonts w:eastAsia="Calibri"/>
          <w:sz w:val="28"/>
          <w:szCs w:val="28"/>
        </w:rPr>
        <w:t xml:space="preserve">- </w:t>
      </w:r>
      <w:r w:rsidR="00772B62" w:rsidRPr="00772B62">
        <w:rPr>
          <w:rFonts w:eastAsia="Calibri"/>
          <w:sz w:val="28"/>
          <w:szCs w:val="28"/>
        </w:rPr>
        <w:t>нарушения при осуществлении государственных закупок</w:t>
      </w:r>
      <w:r w:rsidR="007A585C">
        <w:rPr>
          <w:rFonts w:eastAsia="Calibri"/>
          <w:sz w:val="28"/>
          <w:szCs w:val="28"/>
        </w:rPr>
        <w:t>;</w:t>
      </w:r>
    </w:p>
    <w:p w:rsidR="007A585C" w:rsidRDefault="001A3124" w:rsidP="004558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9428F4">
        <w:rPr>
          <w:rFonts w:eastAsia="Calibri"/>
          <w:sz w:val="28"/>
          <w:szCs w:val="28"/>
        </w:rPr>
        <w:t xml:space="preserve"> </w:t>
      </w:r>
      <w:r w:rsidRPr="001A3124">
        <w:rPr>
          <w:rFonts w:eastAsia="Calibri"/>
          <w:sz w:val="28"/>
          <w:szCs w:val="28"/>
        </w:rPr>
        <w:t xml:space="preserve">недостаточный </w:t>
      </w:r>
      <w:r w:rsidR="007A585C">
        <w:rPr>
          <w:rFonts w:eastAsia="Calibri"/>
          <w:sz w:val="28"/>
          <w:szCs w:val="28"/>
        </w:rPr>
        <w:t xml:space="preserve">уровень </w:t>
      </w:r>
      <w:r w:rsidRPr="001A3124">
        <w:rPr>
          <w:rFonts w:eastAsia="Calibri"/>
          <w:sz w:val="28"/>
          <w:szCs w:val="28"/>
        </w:rPr>
        <w:t>ведомственн</w:t>
      </w:r>
      <w:r w:rsidR="007A585C">
        <w:rPr>
          <w:rFonts w:eastAsia="Calibri"/>
          <w:sz w:val="28"/>
          <w:szCs w:val="28"/>
        </w:rPr>
        <w:t>ого</w:t>
      </w:r>
      <w:r w:rsidR="009428F4">
        <w:rPr>
          <w:rFonts w:eastAsia="Calibri"/>
          <w:sz w:val="28"/>
          <w:szCs w:val="28"/>
        </w:rPr>
        <w:t xml:space="preserve"> </w:t>
      </w:r>
      <w:r w:rsidRPr="001A3124">
        <w:rPr>
          <w:rFonts w:eastAsia="Calibri"/>
          <w:sz w:val="28"/>
          <w:szCs w:val="28"/>
        </w:rPr>
        <w:t>контрол</w:t>
      </w:r>
      <w:r w:rsidR="007A585C">
        <w:rPr>
          <w:rFonts w:eastAsia="Calibri"/>
          <w:sz w:val="28"/>
          <w:szCs w:val="28"/>
        </w:rPr>
        <w:t>я и другие нарушения и недостатки.</w:t>
      </w:r>
    </w:p>
    <w:p w:rsidR="009F63FA" w:rsidRDefault="009F63FA" w:rsidP="009F63FA">
      <w:pPr>
        <w:pStyle w:val="a3"/>
        <w:ind w:left="0" w:firstLine="709"/>
        <w:jc w:val="both"/>
        <w:rPr>
          <w:sz w:val="28"/>
          <w:szCs w:val="28"/>
        </w:rPr>
      </w:pPr>
      <w:r w:rsidRPr="009F63FA">
        <w:rPr>
          <w:b/>
          <w:sz w:val="28"/>
          <w:szCs w:val="28"/>
        </w:rPr>
        <w:t>По результатам контрольного мероприятия направлены:</w:t>
      </w:r>
    </w:p>
    <w:p w:rsidR="009F63FA" w:rsidRPr="00790B18" w:rsidRDefault="009F63FA" w:rsidP="007D62D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</w:rPr>
      </w:pPr>
      <w:r w:rsidRPr="00790B18">
        <w:rPr>
          <w:sz w:val="28"/>
          <w:szCs w:val="28"/>
        </w:rPr>
        <w:t>-</w:t>
      </w:r>
      <w:r w:rsidR="00AE6356" w:rsidRPr="00790B18">
        <w:rPr>
          <w:sz w:val="28"/>
          <w:szCs w:val="28"/>
        </w:rPr>
        <w:t> </w:t>
      </w:r>
      <w:r w:rsidRPr="00790B18">
        <w:rPr>
          <w:sz w:val="28"/>
          <w:szCs w:val="28"/>
        </w:rPr>
        <w:t>представление</w:t>
      </w:r>
      <w:r w:rsidR="002B59E0" w:rsidRPr="002B59E0">
        <w:t xml:space="preserve"> </w:t>
      </w:r>
      <w:r w:rsidR="002B59E0" w:rsidRPr="002B59E0">
        <w:rPr>
          <w:sz w:val="28"/>
          <w:szCs w:val="28"/>
        </w:rPr>
        <w:t>государственном</w:t>
      </w:r>
      <w:r w:rsidR="002B59E0">
        <w:rPr>
          <w:sz w:val="28"/>
          <w:szCs w:val="28"/>
        </w:rPr>
        <w:t>у</w:t>
      </w:r>
      <w:r w:rsidR="002B59E0" w:rsidRPr="002B59E0">
        <w:rPr>
          <w:sz w:val="28"/>
          <w:szCs w:val="28"/>
        </w:rPr>
        <w:t xml:space="preserve"> учреждени</w:t>
      </w:r>
      <w:r w:rsidR="002B59E0">
        <w:rPr>
          <w:sz w:val="28"/>
          <w:szCs w:val="28"/>
        </w:rPr>
        <w:t>ю</w:t>
      </w:r>
      <w:r w:rsidR="002B59E0" w:rsidRPr="002B59E0">
        <w:rPr>
          <w:sz w:val="28"/>
          <w:szCs w:val="28"/>
        </w:rPr>
        <w:t xml:space="preserve"> Тульской области</w:t>
      </w:r>
      <w:r w:rsidRPr="00790B18">
        <w:rPr>
          <w:b/>
          <w:sz w:val="28"/>
          <w:szCs w:val="28"/>
        </w:rPr>
        <w:t xml:space="preserve"> </w:t>
      </w:r>
      <w:r w:rsidR="0029531E" w:rsidRPr="00790B18">
        <w:rPr>
          <w:rFonts w:eastAsia="Times-Roman"/>
          <w:sz w:val="28"/>
          <w:szCs w:val="28"/>
        </w:rPr>
        <w:t>«Комплексный центр социального обслуживания населения № 5»</w:t>
      </w:r>
      <w:r w:rsidR="007D62DA" w:rsidRPr="00790B18">
        <w:rPr>
          <w:rFonts w:eastAsia="Times-Roman"/>
          <w:sz w:val="28"/>
          <w:szCs w:val="28"/>
        </w:rPr>
        <w:t>;</w:t>
      </w:r>
    </w:p>
    <w:p w:rsidR="00B85849" w:rsidRPr="00790B18" w:rsidRDefault="00B85849" w:rsidP="0029531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B18">
        <w:rPr>
          <w:sz w:val="28"/>
          <w:szCs w:val="28"/>
        </w:rPr>
        <w:t>-</w:t>
      </w:r>
      <w:r w:rsidR="00AE6356" w:rsidRPr="00790B18">
        <w:rPr>
          <w:sz w:val="28"/>
          <w:szCs w:val="28"/>
        </w:rPr>
        <w:t> </w:t>
      </w:r>
      <w:r w:rsidR="002A2E05" w:rsidRPr="00790B18">
        <w:rPr>
          <w:sz w:val="28"/>
          <w:szCs w:val="28"/>
        </w:rPr>
        <w:t xml:space="preserve">отчет в министерство </w:t>
      </w:r>
      <w:r w:rsidR="0029531E" w:rsidRPr="00790B18">
        <w:rPr>
          <w:sz w:val="28"/>
          <w:szCs w:val="28"/>
        </w:rPr>
        <w:t>труда и социальной защиты</w:t>
      </w:r>
      <w:r w:rsidR="002A2E05" w:rsidRPr="00790B18">
        <w:rPr>
          <w:sz w:val="28"/>
          <w:szCs w:val="28"/>
        </w:rPr>
        <w:t xml:space="preserve"> Тульской области</w:t>
      </w:r>
      <w:r w:rsidRPr="00790B18">
        <w:rPr>
          <w:sz w:val="28"/>
          <w:szCs w:val="28"/>
        </w:rPr>
        <w:t>;</w:t>
      </w:r>
    </w:p>
    <w:p w:rsidR="000A0090" w:rsidRPr="000A0090" w:rsidRDefault="00B85849" w:rsidP="000A0090">
      <w:pPr>
        <w:ind w:firstLine="708"/>
        <w:jc w:val="both"/>
        <w:rPr>
          <w:rFonts w:eastAsia="Times-Roman"/>
          <w:sz w:val="28"/>
          <w:szCs w:val="28"/>
        </w:rPr>
      </w:pPr>
      <w:r w:rsidRPr="000A0090">
        <w:rPr>
          <w:rFonts w:eastAsia="Times-Roman"/>
          <w:sz w:val="28"/>
          <w:szCs w:val="28"/>
        </w:rPr>
        <w:t>-</w:t>
      </w:r>
      <w:r w:rsidR="00AE6356" w:rsidRPr="000A0090">
        <w:rPr>
          <w:rFonts w:eastAsia="Times-Roman"/>
          <w:sz w:val="28"/>
          <w:szCs w:val="28"/>
        </w:rPr>
        <w:t> </w:t>
      </w:r>
      <w:r w:rsidR="00790B18" w:rsidRPr="000A0090">
        <w:rPr>
          <w:rFonts w:eastAsia="Times-Roman"/>
          <w:sz w:val="28"/>
          <w:szCs w:val="28"/>
        </w:rPr>
        <w:t>отчет</w:t>
      </w:r>
      <w:r w:rsidR="007A585C">
        <w:rPr>
          <w:rFonts w:eastAsia="Times-Roman"/>
          <w:sz w:val="28"/>
          <w:szCs w:val="28"/>
        </w:rPr>
        <w:t xml:space="preserve"> о результатах контрольного мероприятия в </w:t>
      </w:r>
      <w:r w:rsidR="000A0090" w:rsidRPr="000A0090">
        <w:rPr>
          <w:rFonts w:eastAsia="Times-Roman"/>
          <w:sz w:val="28"/>
          <w:szCs w:val="28"/>
        </w:rPr>
        <w:t>Правительств</w:t>
      </w:r>
      <w:r w:rsidR="007A585C">
        <w:rPr>
          <w:rFonts w:eastAsia="Times-Roman"/>
          <w:sz w:val="28"/>
          <w:szCs w:val="28"/>
        </w:rPr>
        <w:t>о</w:t>
      </w:r>
      <w:r w:rsidR="000A0090" w:rsidRPr="000A0090">
        <w:rPr>
          <w:rFonts w:eastAsia="Times-Roman"/>
          <w:sz w:val="28"/>
          <w:szCs w:val="28"/>
        </w:rPr>
        <w:t xml:space="preserve"> Тульской области.</w:t>
      </w:r>
    </w:p>
    <w:p w:rsidR="002B59E0" w:rsidRDefault="002B59E0" w:rsidP="002B59E0">
      <w:pPr>
        <w:tabs>
          <w:tab w:val="left" w:pos="1275"/>
        </w:tabs>
        <w:rPr>
          <w:rFonts w:eastAsia="Times-Roman"/>
        </w:rPr>
      </w:pPr>
      <w:r>
        <w:rPr>
          <w:rFonts w:eastAsia="Times-Roman"/>
        </w:rPr>
        <w:tab/>
      </w:r>
      <w:r>
        <w:rPr>
          <w:rFonts w:eastAsia="Times-Roman"/>
        </w:rPr>
        <w:tab/>
      </w:r>
    </w:p>
    <w:p w:rsidR="00CC7935" w:rsidRDefault="00CC7935" w:rsidP="002B59E0">
      <w:pPr>
        <w:tabs>
          <w:tab w:val="left" w:pos="1275"/>
        </w:tabs>
        <w:rPr>
          <w:rFonts w:eastAsia="Times-Roman"/>
        </w:rPr>
      </w:pPr>
    </w:p>
    <w:p w:rsidR="00CC7935" w:rsidRDefault="00CC7935" w:rsidP="002B59E0">
      <w:pPr>
        <w:tabs>
          <w:tab w:val="left" w:pos="1275"/>
        </w:tabs>
        <w:rPr>
          <w:rFonts w:eastAsia="Times-Roman"/>
        </w:rPr>
      </w:pPr>
    </w:p>
    <w:p w:rsidR="00CC7935" w:rsidRPr="00CC7935" w:rsidRDefault="00CC7935" w:rsidP="002B59E0">
      <w:pPr>
        <w:tabs>
          <w:tab w:val="left" w:pos="1275"/>
        </w:tabs>
        <w:rPr>
          <w:rFonts w:eastAsia="Times-Roman"/>
          <w:sz w:val="28"/>
          <w:szCs w:val="28"/>
        </w:rPr>
      </w:pPr>
      <w:r w:rsidRPr="00CC7935">
        <w:rPr>
          <w:rFonts w:eastAsia="Times-Roman"/>
          <w:sz w:val="28"/>
          <w:szCs w:val="28"/>
        </w:rPr>
        <w:t xml:space="preserve">Аудитор                                                         Калиничева И.А. </w:t>
      </w:r>
      <w:r>
        <w:rPr>
          <w:rFonts w:eastAsia="Times-Roman"/>
          <w:sz w:val="28"/>
          <w:szCs w:val="28"/>
        </w:rPr>
        <w:t xml:space="preserve">     </w:t>
      </w:r>
      <w:bookmarkStart w:id="0" w:name="_GoBack"/>
      <w:bookmarkEnd w:id="0"/>
      <w:r w:rsidRPr="00CC7935">
        <w:rPr>
          <w:rFonts w:eastAsia="Times-Roman"/>
          <w:sz w:val="28"/>
          <w:szCs w:val="28"/>
        </w:rPr>
        <w:t>26.12.2022</w:t>
      </w:r>
    </w:p>
    <w:sectPr w:rsidR="00CC7935" w:rsidRPr="00CC7935" w:rsidSect="002E4B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D1" w:rsidRDefault="002E29D1" w:rsidP="002E4B78">
      <w:r>
        <w:separator/>
      </w:r>
    </w:p>
  </w:endnote>
  <w:endnote w:type="continuationSeparator" w:id="0">
    <w:p w:rsidR="002E29D1" w:rsidRDefault="002E29D1" w:rsidP="002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D1" w:rsidRDefault="002E29D1" w:rsidP="002E4B78">
      <w:r>
        <w:separator/>
      </w:r>
    </w:p>
  </w:footnote>
  <w:footnote w:type="continuationSeparator" w:id="0">
    <w:p w:rsidR="002E29D1" w:rsidRDefault="002E29D1" w:rsidP="002E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456040"/>
      <w:docPartObj>
        <w:docPartGallery w:val="Page Numbers (Top of Page)"/>
        <w:docPartUnique/>
      </w:docPartObj>
    </w:sdtPr>
    <w:sdtEndPr/>
    <w:sdtContent>
      <w:p w:rsidR="002E4B78" w:rsidRDefault="002E4B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6E2">
          <w:rPr>
            <w:noProof/>
          </w:rPr>
          <w:t>2</w:t>
        </w:r>
        <w:r>
          <w:fldChar w:fldCharType="end"/>
        </w:r>
      </w:p>
    </w:sdtContent>
  </w:sdt>
  <w:p w:rsidR="002E4B78" w:rsidRDefault="002E4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372A"/>
    <w:multiLevelType w:val="hybridMultilevel"/>
    <w:tmpl w:val="1820D648"/>
    <w:lvl w:ilvl="0" w:tplc="9D82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4"/>
    <w:rsid w:val="00001EF0"/>
    <w:rsid w:val="000A0090"/>
    <w:rsid w:val="0011736D"/>
    <w:rsid w:val="00123CE5"/>
    <w:rsid w:val="00163DE4"/>
    <w:rsid w:val="001A3124"/>
    <w:rsid w:val="001B4E20"/>
    <w:rsid w:val="001C12CA"/>
    <w:rsid w:val="002120F8"/>
    <w:rsid w:val="00234498"/>
    <w:rsid w:val="00272BEE"/>
    <w:rsid w:val="00285D5E"/>
    <w:rsid w:val="0029531E"/>
    <w:rsid w:val="00295A02"/>
    <w:rsid w:val="002A2E05"/>
    <w:rsid w:val="002B59E0"/>
    <w:rsid w:val="002D0741"/>
    <w:rsid w:val="002E004E"/>
    <w:rsid w:val="002E29D1"/>
    <w:rsid w:val="002E2AE9"/>
    <w:rsid w:val="002E4B78"/>
    <w:rsid w:val="0030647F"/>
    <w:rsid w:val="00311778"/>
    <w:rsid w:val="00313B12"/>
    <w:rsid w:val="00357E9A"/>
    <w:rsid w:val="003C0857"/>
    <w:rsid w:val="0043672C"/>
    <w:rsid w:val="0045589F"/>
    <w:rsid w:val="00495044"/>
    <w:rsid w:val="004A26AA"/>
    <w:rsid w:val="004B4479"/>
    <w:rsid w:val="004E3558"/>
    <w:rsid w:val="004F76E8"/>
    <w:rsid w:val="004F7A95"/>
    <w:rsid w:val="00522012"/>
    <w:rsid w:val="00550C1E"/>
    <w:rsid w:val="00582444"/>
    <w:rsid w:val="0058355C"/>
    <w:rsid w:val="00597910"/>
    <w:rsid w:val="00597C07"/>
    <w:rsid w:val="005A55AA"/>
    <w:rsid w:val="005D4450"/>
    <w:rsid w:val="00601944"/>
    <w:rsid w:val="00610B2B"/>
    <w:rsid w:val="0067306C"/>
    <w:rsid w:val="0068160A"/>
    <w:rsid w:val="006952D8"/>
    <w:rsid w:val="006A6B03"/>
    <w:rsid w:val="006D0AEB"/>
    <w:rsid w:val="006F24C0"/>
    <w:rsid w:val="007542F6"/>
    <w:rsid w:val="007634B8"/>
    <w:rsid w:val="00772B62"/>
    <w:rsid w:val="00781F83"/>
    <w:rsid w:val="007823B0"/>
    <w:rsid w:val="00790B18"/>
    <w:rsid w:val="007A4D82"/>
    <w:rsid w:val="007A585C"/>
    <w:rsid w:val="007A624F"/>
    <w:rsid w:val="007D62DA"/>
    <w:rsid w:val="007E2449"/>
    <w:rsid w:val="008505CF"/>
    <w:rsid w:val="00857386"/>
    <w:rsid w:val="00876F11"/>
    <w:rsid w:val="008A7EA0"/>
    <w:rsid w:val="008B388A"/>
    <w:rsid w:val="008C4DA4"/>
    <w:rsid w:val="008D65BE"/>
    <w:rsid w:val="008E4AE5"/>
    <w:rsid w:val="008F186A"/>
    <w:rsid w:val="00920CB4"/>
    <w:rsid w:val="009428F4"/>
    <w:rsid w:val="009F4D67"/>
    <w:rsid w:val="009F63FA"/>
    <w:rsid w:val="00A0138C"/>
    <w:rsid w:val="00A344ED"/>
    <w:rsid w:val="00A963C8"/>
    <w:rsid w:val="00AA1A1A"/>
    <w:rsid w:val="00AC042F"/>
    <w:rsid w:val="00AE6356"/>
    <w:rsid w:val="00B63F7D"/>
    <w:rsid w:val="00B67E39"/>
    <w:rsid w:val="00B85849"/>
    <w:rsid w:val="00BC4416"/>
    <w:rsid w:val="00BE6AF8"/>
    <w:rsid w:val="00C203E7"/>
    <w:rsid w:val="00C3019A"/>
    <w:rsid w:val="00C831AD"/>
    <w:rsid w:val="00CA0FF1"/>
    <w:rsid w:val="00CC3FF2"/>
    <w:rsid w:val="00CC4399"/>
    <w:rsid w:val="00CC7935"/>
    <w:rsid w:val="00CD7A7C"/>
    <w:rsid w:val="00D07E25"/>
    <w:rsid w:val="00D81036"/>
    <w:rsid w:val="00DE0440"/>
    <w:rsid w:val="00E43396"/>
    <w:rsid w:val="00E805B4"/>
    <w:rsid w:val="00E95679"/>
    <w:rsid w:val="00F14862"/>
    <w:rsid w:val="00F32FB4"/>
    <w:rsid w:val="00F44102"/>
    <w:rsid w:val="00F566E2"/>
    <w:rsid w:val="00F759A2"/>
    <w:rsid w:val="00F81B6B"/>
    <w:rsid w:val="00FA71F9"/>
    <w:rsid w:val="00FD0B28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1FB4-7A88-4B1D-A944-B732C28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3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0BEAA-F703-4140-9E68-248AA0C6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Калишкина Марина Сергеевна</dc:creator>
  <cp:keywords/>
  <dc:description/>
  <cp:lastModifiedBy>Кузнецова Ольга Николаевна</cp:lastModifiedBy>
  <cp:revision>3</cp:revision>
  <cp:lastPrinted>2022-12-23T13:22:00Z</cp:lastPrinted>
  <dcterms:created xsi:type="dcterms:W3CDTF">2022-12-26T11:04:00Z</dcterms:created>
  <dcterms:modified xsi:type="dcterms:W3CDTF">2022-12-26T11:04:00Z</dcterms:modified>
</cp:coreProperties>
</file>