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51" w:rsidRDefault="00543B75" w:rsidP="00936209">
      <w:pPr>
        <w:keepNext/>
        <w:keepLines/>
        <w:spacing w:before="120"/>
        <w:contextualSpacing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  <w:r w:rsidRPr="00706E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</w:t>
      </w:r>
      <w:r w:rsidR="00253B69" w:rsidRPr="00706E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результатах </w:t>
      </w:r>
      <w:r w:rsidR="00213314" w:rsidRPr="00706E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экспертно-аналитического мероприятия </w:t>
      </w:r>
      <w:r w:rsidR="00821C51" w:rsidRPr="00821C51">
        <w:rPr>
          <w:rFonts w:ascii="Times New Roman" w:eastAsia="Calibri" w:hAnsi="Times New Roman" w:cs="Times New Roman"/>
          <w:b/>
          <w:sz w:val="27"/>
          <w:szCs w:val="27"/>
        </w:rPr>
        <w:t xml:space="preserve">«Внешняя проверка бюджетной отчетности комитета Тульской области </w:t>
      </w:r>
    </w:p>
    <w:p w:rsidR="00936209" w:rsidRPr="00706E5E" w:rsidRDefault="00821C51" w:rsidP="00936209">
      <w:pPr>
        <w:keepNext/>
        <w:keepLines/>
        <w:spacing w:before="120"/>
        <w:contextualSpacing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  <w:r w:rsidRPr="00821C51">
        <w:rPr>
          <w:rFonts w:ascii="Times New Roman" w:eastAsia="Calibri" w:hAnsi="Times New Roman" w:cs="Times New Roman"/>
          <w:b/>
          <w:sz w:val="27"/>
          <w:szCs w:val="27"/>
        </w:rPr>
        <w:t>по науке и инноватике за 2021 год»</w:t>
      </w:r>
    </w:p>
    <w:p w:rsidR="00A77023" w:rsidRPr="00706E5E" w:rsidRDefault="00543B75" w:rsidP="00A77023">
      <w:pPr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706E5E">
        <w:rPr>
          <w:color w:val="000000"/>
          <w:sz w:val="21"/>
          <w:szCs w:val="21"/>
        </w:rPr>
        <w:t xml:space="preserve"> </w:t>
      </w:r>
      <w:r w:rsidR="00936209" w:rsidRPr="00706E5E">
        <w:rPr>
          <w:rFonts w:ascii="Times New Roman" w:eastAsia="Times New Roman" w:hAnsi="Times New Roman" w:cs="Times New Roman"/>
          <w:sz w:val="27"/>
          <w:szCs w:val="27"/>
          <w:lang w:eastAsia="ru-RU"/>
        </w:rPr>
        <w:t>1.3.1.2</w:t>
      </w:r>
      <w:r w:rsidR="00821C5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ED22CD" w:rsidRPr="00706E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плана работы счетной палаты Тульской области на 20</w:t>
      </w:r>
      <w:r w:rsidR="005D5E04"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936209"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</w:t>
      </w:r>
      <w:r w:rsidR="00DA18BD"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период </w:t>
      </w:r>
      <w:r w:rsidR="005D5E04" w:rsidRPr="00706E5E">
        <w:rPr>
          <w:rFonts w:ascii="Times New Roman" w:hAnsi="Times New Roman"/>
          <w:sz w:val="27"/>
          <w:szCs w:val="27"/>
        </w:rPr>
        <w:t xml:space="preserve">с </w:t>
      </w:r>
      <w:r w:rsidR="00485FFF" w:rsidRPr="00706E5E">
        <w:rPr>
          <w:rFonts w:ascii="Times New Roman" w:hAnsi="Times New Roman"/>
          <w:sz w:val="27"/>
          <w:szCs w:val="27"/>
        </w:rPr>
        <w:t>28</w:t>
      </w:r>
      <w:r w:rsidR="005D5E04" w:rsidRPr="00706E5E">
        <w:rPr>
          <w:rFonts w:ascii="Times New Roman" w:hAnsi="Times New Roman"/>
          <w:sz w:val="27"/>
          <w:szCs w:val="27"/>
        </w:rPr>
        <w:t>.0</w:t>
      </w:r>
      <w:r w:rsidR="00485FFF" w:rsidRPr="00706E5E">
        <w:rPr>
          <w:rFonts w:ascii="Times New Roman" w:hAnsi="Times New Roman"/>
          <w:sz w:val="27"/>
          <w:szCs w:val="27"/>
        </w:rPr>
        <w:t>3</w:t>
      </w:r>
      <w:r w:rsidR="005D5E04" w:rsidRPr="00706E5E">
        <w:rPr>
          <w:rFonts w:ascii="Times New Roman" w:hAnsi="Times New Roman"/>
          <w:sz w:val="27"/>
          <w:szCs w:val="27"/>
        </w:rPr>
        <w:t>.202</w:t>
      </w:r>
      <w:r w:rsidR="00485FFF" w:rsidRPr="00706E5E">
        <w:rPr>
          <w:rFonts w:ascii="Times New Roman" w:hAnsi="Times New Roman"/>
          <w:sz w:val="27"/>
          <w:szCs w:val="27"/>
        </w:rPr>
        <w:t>2</w:t>
      </w:r>
      <w:r w:rsidR="005D5E04" w:rsidRPr="00706E5E">
        <w:rPr>
          <w:rFonts w:ascii="Times New Roman" w:hAnsi="Times New Roman"/>
          <w:sz w:val="27"/>
          <w:szCs w:val="27"/>
        </w:rPr>
        <w:t xml:space="preserve"> по 06.05.202</w:t>
      </w:r>
      <w:r w:rsidR="00485FFF" w:rsidRPr="00706E5E">
        <w:rPr>
          <w:rFonts w:ascii="Times New Roman" w:hAnsi="Times New Roman"/>
          <w:sz w:val="27"/>
          <w:szCs w:val="27"/>
        </w:rPr>
        <w:t>2</w:t>
      </w:r>
      <w:r w:rsidR="005D5E04" w:rsidRPr="00706E5E">
        <w:rPr>
          <w:rFonts w:ascii="Times New Roman" w:hAnsi="Times New Roman"/>
          <w:sz w:val="27"/>
          <w:szCs w:val="27"/>
        </w:rPr>
        <w:t xml:space="preserve"> </w:t>
      </w:r>
      <w:r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проведено</w:t>
      </w:r>
      <w:r w:rsidR="00213314"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экспертно-аналитическо</w:t>
      </w:r>
      <w:r w:rsidR="00ED22CD"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="00213314"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мероприяти</w:t>
      </w:r>
      <w:r w:rsidR="00ED22CD"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="005C4654"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821C51" w:rsidRPr="00821C51">
        <w:rPr>
          <w:rFonts w:ascii="Times New Roman" w:eastAsia="Calibri" w:hAnsi="Times New Roman" w:cs="Times New Roman"/>
          <w:sz w:val="27"/>
          <w:szCs w:val="27"/>
        </w:rPr>
        <w:t>«Внешняя проверка бюджетной отчетности комитета Тульской области по науке и инноватике за 2021 год»</w:t>
      </w:r>
      <w:r w:rsidR="00A77023" w:rsidRPr="00706E5E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:rsidR="00543B75" w:rsidRPr="00706E5E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ходе проведения </w:t>
      </w:r>
      <w:r w:rsidR="001C5D23"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экспертно-аналитического </w:t>
      </w:r>
      <w:r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мероприятия установлено следующее.</w:t>
      </w:r>
    </w:p>
    <w:p w:rsidR="00485FFF" w:rsidRPr="00706E5E" w:rsidRDefault="005C4654" w:rsidP="005C4654">
      <w:pPr>
        <w:ind w:firstLine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Годовая бюджетная отчетность </w:t>
      </w:r>
      <w:r w:rsidR="00821C51" w:rsidRPr="00821C51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комитета Тульской области по науке и инноватике</w:t>
      </w:r>
      <w:r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соответствует требованиям Бюджетного кодекса РФ и иным нормативным правовым актам по составу, содержанию и срокам ее предоставления </w:t>
      </w:r>
      <w:r w:rsidR="00ED7C22"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</w:t>
      </w:r>
      <w:r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 наличии отдельных замечаний и нарушений</w:t>
      </w:r>
      <w:r w:rsidR="00ED7C22"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  <w:r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821C51" w:rsidRDefault="00A5108A" w:rsidP="005C4654">
      <w:pPr>
        <w:ind w:firstLine="720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В</w:t>
      </w:r>
      <w:r w:rsidRPr="00821C51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 Пояснительной записке</w:t>
      </w:r>
      <w:r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 </w:t>
      </w:r>
      <w:r w:rsidRPr="00821C51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не отражена</w:t>
      </w:r>
      <w:r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 и</w:t>
      </w:r>
      <w:r w:rsidR="00821C51" w:rsidRPr="00821C51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нформация о</w:t>
      </w:r>
      <w:r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б отдельных </w:t>
      </w:r>
      <w:r w:rsidR="00821C51" w:rsidRPr="00821C51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ах</w:t>
      </w:r>
      <w:r w:rsidR="00821C51" w:rsidRPr="00821C51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 отчетности</w:t>
      </w:r>
      <w:r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,</w:t>
      </w:r>
      <w:r w:rsidR="00821C51" w:rsidRPr="00821C51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 не имеющ</w:t>
      </w:r>
      <w:r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их</w:t>
      </w:r>
      <w:r w:rsidR="00821C51" w:rsidRPr="00821C51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 числового значения и отсутствующ</w:t>
      </w:r>
      <w:r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их</w:t>
      </w:r>
      <w:r w:rsidR="00821C51" w:rsidRPr="00821C51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 в составе бюджетной отчетности. </w:t>
      </w:r>
    </w:p>
    <w:p w:rsidR="00821C51" w:rsidRDefault="00A5108A" w:rsidP="00821C51">
      <w:pPr>
        <w:ind w:firstLine="720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В</w:t>
      </w:r>
      <w:r w:rsidR="00821C51" w:rsidRPr="00821C51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 текстовой части </w:t>
      </w:r>
      <w:r w:rsidR="00821C51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п</w:t>
      </w:r>
      <w:r w:rsidR="00821C51" w:rsidRPr="00821C51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ояснительной записки</w:t>
      </w:r>
      <w:r w:rsidR="00821C51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 </w:t>
      </w:r>
      <w:r w:rsidR="00821C51" w:rsidRPr="00B87DEE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отражена информация</w:t>
      </w:r>
      <w:r w:rsidR="00821C51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: </w:t>
      </w:r>
      <w:r w:rsidR="00821C51" w:rsidRPr="00821C51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комплектности;</w:t>
      </w:r>
      <w:r w:rsidR="00821C51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 </w:t>
      </w:r>
      <w:r w:rsidR="00821C51" w:rsidRPr="00821C51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о резервах предстоящих расходов.</w:t>
      </w:r>
    </w:p>
    <w:p w:rsidR="00D705D2" w:rsidRDefault="00DE52B8" w:rsidP="00706E5E">
      <w:pPr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результатам </w:t>
      </w:r>
      <w:r w:rsidR="001C5D23"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экспертно-аналитического </w:t>
      </w:r>
      <w:r w:rsidR="001852FE"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мероприятия </w:t>
      </w:r>
      <w:r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счетной палат</w:t>
      </w:r>
      <w:r w:rsidR="005D5E04"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ой</w:t>
      </w:r>
      <w:r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Тульской области</w:t>
      </w:r>
      <w:r w:rsidR="00497EFA"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D5E04"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направлен</w:t>
      </w:r>
      <w:r w:rsidR="001C5D23"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отчет в</w:t>
      </w:r>
      <w:r w:rsidR="00A5108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A5108A" w:rsidRPr="00821C51">
        <w:rPr>
          <w:rFonts w:ascii="Times New Roman" w:eastAsia="Calibri" w:hAnsi="Times New Roman" w:cs="Times New Roman"/>
          <w:sz w:val="27"/>
          <w:szCs w:val="27"/>
        </w:rPr>
        <w:t>комитет Тульской области по науке и инноватике</w:t>
      </w:r>
      <w:r w:rsidR="00CE1A7A"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801FD5" w:rsidRPr="00706E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06E5E" w:rsidRDefault="00706E5E" w:rsidP="00706E5E">
      <w:pPr>
        <w:ind w:firstLine="7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5108A" w:rsidRPr="00361BE4" w:rsidRDefault="00A5108A" w:rsidP="00706E5E">
      <w:pPr>
        <w:ind w:firstLine="7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705D2" w:rsidRPr="00706E5E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Аудитор счетной палаты </w:t>
      </w:r>
    </w:p>
    <w:p w:rsidR="00D705D2" w:rsidRPr="00706E5E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06E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Тульской области                              Т.А. Сергеева</w:t>
      </w:r>
      <w:r w:rsidR="0044369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27.05.2022</w:t>
      </w:r>
      <w:bookmarkStart w:id="0" w:name="_GoBack"/>
      <w:bookmarkEnd w:id="0"/>
    </w:p>
    <w:sectPr w:rsidR="00D705D2" w:rsidRPr="00706E5E" w:rsidSect="00361BE4">
      <w:headerReference w:type="default" r:id="rId7"/>
      <w:pgSz w:w="11906" w:h="16838"/>
      <w:pgMar w:top="1135" w:right="850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39" w:rsidRPr="00706E5E" w:rsidRDefault="003D5C39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separator/>
      </w:r>
    </w:p>
    <w:p w:rsidR="003D5C39" w:rsidRDefault="003D5C39"/>
  </w:endnote>
  <w:endnote w:type="continuationSeparator" w:id="0">
    <w:p w:rsidR="003D5C39" w:rsidRPr="00706E5E" w:rsidRDefault="003D5C39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continuationSeparator/>
      </w:r>
    </w:p>
    <w:p w:rsidR="003D5C39" w:rsidRDefault="003D5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39" w:rsidRPr="00706E5E" w:rsidRDefault="003D5C39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separator/>
      </w:r>
    </w:p>
    <w:p w:rsidR="003D5C39" w:rsidRDefault="003D5C39"/>
  </w:footnote>
  <w:footnote w:type="continuationSeparator" w:id="0">
    <w:p w:rsidR="003D5C39" w:rsidRPr="00706E5E" w:rsidRDefault="003D5C39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continuationSeparator/>
      </w:r>
    </w:p>
    <w:p w:rsidR="003D5C39" w:rsidRDefault="003D5C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1"/>
        <w:szCs w:val="21"/>
      </w:rPr>
      <w:id w:val="64695221"/>
      <w:docPartObj>
        <w:docPartGallery w:val="Page Numbers (Top of Page)"/>
        <w:docPartUnique/>
      </w:docPartObj>
    </w:sdtPr>
    <w:sdtEndPr/>
    <w:sdtContent>
      <w:p w:rsidR="004B7D6F" w:rsidRPr="00706E5E" w:rsidRDefault="006A7F54">
        <w:pPr>
          <w:pStyle w:val="a6"/>
          <w:jc w:val="center"/>
          <w:rPr>
            <w:sz w:val="21"/>
            <w:szCs w:val="21"/>
          </w:rPr>
        </w:pPr>
        <w:r w:rsidRPr="00706E5E">
          <w:rPr>
            <w:sz w:val="21"/>
            <w:szCs w:val="21"/>
          </w:rPr>
          <w:fldChar w:fldCharType="begin"/>
        </w:r>
        <w:r w:rsidRPr="00706E5E">
          <w:rPr>
            <w:sz w:val="21"/>
            <w:szCs w:val="21"/>
          </w:rPr>
          <w:instrText xml:space="preserve"> PAGE   \* MERGEFORMAT </w:instrText>
        </w:r>
        <w:r w:rsidRPr="00706E5E">
          <w:rPr>
            <w:sz w:val="21"/>
            <w:szCs w:val="21"/>
          </w:rPr>
          <w:fldChar w:fldCharType="separate"/>
        </w:r>
        <w:r w:rsidR="00A5108A">
          <w:rPr>
            <w:noProof/>
            <w:sz w:val="21"/>
            <w:szCs w:val="21"/>
          </w:rPr>
          <w:t>2</w:t>
        </w:r>
        <w:r w:rsidRPr="00706E5E">
          <w:rPr>
            <w:noProof/>
            <w:sz w:val="21"/>
            <w:szCs w:val="21"/>
          </w:rPr>
          <w:fldChar w:fldCharType="end"/>
        </w:r>
      </w:p>
    </w:sdtContent>
  </w:sdt>
  <w:p w:rsidR="004B7D6F" w:rsidRPr="00706E5E" w:rsidRDefault="004B7D6F">
    <w:pPr>
      <w:pStyle w:val="a6"/>
      <w:rPr>
        <w:sz w:val="21"/>
        <w:szCs w:val="21"/>
      </w:rPr>
    </w:pPr>
  </w:p>
  <w:p w:rsidR="00146D3E" w:rsidRDefault="00146D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2DF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01E9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6D3E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BE4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C39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586A"/>
    <w:rsid w:val="003F723F"/>
    <w:rsid w:val="003F7F84"/>
    <w:rsid w:val="004005D4"/>
    <w:rsid w:val="00400E0C"/>
    <w:rsid w:val="00401236"/>
    <w:rsid w:val="004013E2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69E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5FFF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A5D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889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654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6AB6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5E8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2E3A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06E5E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1C51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209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3A8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2709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08A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6116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69F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39B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2CD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D7C22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6CD4-4121-4C8D-93DE-D0DE73EA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2021-09-28T11:03:00Z</cp:lastPrinted>
  <dcterms:created xsi:type="dcterms:W3CDTF">2022-05-27T08:31:00Z</dcterms:created>
  <dcterms:modified xsi:type="dcterms:W3CDTF">2022-05-27T08:31:00Z</dcterms:modified>
</cp:coreProperties>
</file>