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91B" w:rsidRPr="00120C0F" w:rsidRDefault="00130D5C" w:rsidP="0052591B">
      <w:pPr>
        <w:jc w:val="center"/>
      </w:pPr>
      <w:r w:rsidRPr="00E54850">
        <w:rPr>
          <w:b/>
        </w:rPr>
        <w:t xml:space="preserve">Информация об исполнении представлений по итогам проведения контрольного мероприятия </w:t>
      </w:r>
      <w:r w:rsidR="0052591B" w:rsidRPr="00BA18B8">
        <w:rPr>
          <w:b/>
        </w:rPr>
        <w:t>«Проверка целевого и эффективного использования средств по отдельным мероприятиям подпрограммы 3 «Доступная среда» государственной программы Тульской области «Социальная поддержка и социальное обслуживание населения Тульской области» за 2016 год</w:t>
      </w:r>
      <w:r w:rsidR="00AF4B60">
        <w:rPr>
          <w:b/>
        </w:rPr>
        <w:t xml:space="preserve"> </w:t>
      </w:r>
      <w:bookmarkStart w:id="0" w:name="_GoBack"/>
      <w:bookmarkEnd w:id="0"/>
      <w:r w:rsidR="00AF4B60" w:rsidRPr="00120C0F">
        <w:t>(по состоянию на 13.12.2018)</w:t>
      </w:r>
    </w:p>
    <w:p w:rsidR="00E8211D" w:rsidRPr="00A06944" w:rsidRDefault="00E8211D" w:rsidP="00E8211D">
      <w:pPr>
        <w:ind w:firstLine="568"/>
        <w:jc w:val="center"/>
        <w:rPr>
          <w:rFonts w:eastAsia="Calibri"/>
          <w:b/>
          <w:szCs w:val="28"/>
        </w:rPr>
      </w:pPr>
    </w:p>
    <w:p w:rsidR="0052591B" w:rsidRDefault="006666C0" w:rsidP="0052591B">
      <w:pPr>
        <w:ind w:firstLine="709"/>
        <w:jc w:val="both"/>
        <w:rPr>
          <w:szCs w:val="28"/>
        </w:rPr>
      </w:pPr>
      <w:r w:rsidRPr="00D11E1E">
        <w:rPr>
          <w:szCs w:val="28"/>
        </w:rPr>
        <w:t xml:space="preserve">В соответствии с пунктом </w:t>
      </w:r>
      <w:r w:rsidR="0052591B" w:rsidRPr="00BA18B8">
        <w:rPr>
          <w:szCs w:val="28"/>
        </w:rPr>
        <w:t>2.10.4 плана работы счетной палаты Тульской области на 2017</w:t>
      </w:r>
      <w:r w:rsidR="0052591B">
        <w:rPr>
          <w:szCs w:val="28"/>
        </w:rPr>
        <w:t xml:space="preserve"> год в период </w:t>
      </w:r>
      <w:r w:rsidR="0052591B" w:rsidRPr="00BA18B8">
        <w:rPr>
          <w:rFonts w:eastAsia="Calibri"/>
          <w:szCs w:val="28"/>
        </w:rPr>
        <w:t>с 27 сентября 2017 года по 01 ноября 2017 года</w:t>
      </w:r>
      <w:r w:rsidR="0052591B">
        <w:rPr>
          <w:szCs w:val="28"/>
        </w:rPr>
        <w:t xml:space="preserve"> проведено к</w:t>
      </w:r>
      <w:r w:rsidR="0052591B" w:rsidRPr="00BA18B8">
        <w:rPr>
          <w:szCs w:val="28"/>
        </w:rPr>
        <w:t>онтрольное мероприятие</w:t>
      </w:r>
      <w:r w:rsidR="0052591B">
        <w:rPr>
          <w:szCs w:val="28"/>
        </w:rPr>
        <w:t xml:space="preserve"> </w:t>
      </w:r>
      <w:r w:rsidR="0052591B" w:rsidRPr="00BA18B8">
        <w:rPr>
          <w:szCs w:val="28"/>
        </w:rPr>
        <w:t>«Проверка целевого и эффективного использования средств по отдельным мероприятиям подпрограммы 3 «Доступная среда» государственной программы Тульской области «Социальная поддержка и социальное обслуживание населения Тульской области» за 2016 год</w:t>
      </w:r>
      <w:r w:rsidR="0052591B">
        <w:rPr>
          <w:szCs w:val="28"/>
        </w:rPr>
        <w:t>.</w:t>
      </w:r>
    </w:p>
    <w:p w:rsidR="00557856" w:rsidRPr="00BA18B8" w:rsidRDefault="00557856" w:rsidP="00557856">
      <w:pPr>
        <w:pStyle w:val="a6"/>
        <w:ind w:firstLine="851"/>
        <w:jc w:val="both"/>
        <w:outlineLvl w:val="0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BA18B8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Субъекты проверки: </w:t>
      </w:r>
    </w:p>
    <w:p w:rsidR="00557856" w:rsidRPr="00BA18B8" w:rsidRDefault="00557856" w:rsidP="00557856">
      <w:pPr>
        <w:pStyle w:val="a6"/>
        <w:ind w:firstLine="708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- </w:t>
      </w:r>
      <w:r w:rsidRPr="00BA18B8">
        <w:rPr>
          <w:rFonts w:ascii="Times New Roman" w:eastAsia="Calibri" w:hAnsi="Times New Roman"/>
          <w:sz w:val="28"/>
          <w:szCs w:val="28"/>
          <w:lang w:eastAsia="en-US"/>
        </w:rPr>
        <w:t>Министерство труда и социальной защиты Тульской области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(далее – Министерство)</w:t>
      </w:r>
      <w:r w:rsidRPr="00BA18B8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557856" w:rsidRPr="00BA18B8" w:rsidRDefault="00557856" w:rsidP="00557856">
      <w:pPr>
        <w:pStyle w:val="a6"/>
        <w:ind w:firstLine="708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 w:rsidRPr="00BA18B8">
        <w:rPr>
          <w:rFonts w:ascii="Times New Roman" w:eastAsia="Calibri" w:hAnsi="Times New Roman"/>
          <w:sz w:val="28"/>
          <w:szCs w:val="28"/>
          <w:lang w:eastAsia="en-US"/>
        </w:rPr>
        <w:t>- учреждения, подведомственные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Министерству</w:t>
      </w:r>
      <w:r w:rsidRPr="00BA18B8">
        <w:rPr>
          <w:rFonts w:ascii="Times New Roman" w:eastAsia="Calibri" w:hAnsi="Times New Roman"/>
          <w:sz w:val="28"/>
          <w:szCs w:val="28"/>
          <w:lang w:eastAsia="en-US"/>
        </w:rPr>
        <w:t>:</w:t>
      </w:r>
    </w:p>
    <w:p w:rsidR="00557856" w:rsidRPr="00BA18B8" w:rsidRDefault="00557856" w:rsidP="00557856">
      <w:pPr>
        <w:pStyle w:val="a6"/>
        <w:ind w:firstLine="708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 w:rsidRPr="00BA18B8">
        <w:rPr>
          <w:rFonts w:ascii="Times New Roman" w:eastAsia="Calibri" w:hAnsi="Times New Roman"/>
          <w:sz w:val="28"/>
          <w:szCs w:val="28"/>
          <w:lang w:eastAsia="en-US"/>
        </w:rPr>
        <w:t>- государственное учреждение Тульской области «</w:t>
      </w:r>
      <w:proofErr w:type="spellStart"/>
      <w:r w:rsidRPr="00BA18B8">
        <w:rPr>
          <w:rFonts w:ascii="Times New Roman" w:eastAsia="Calibri" w:hAnsi="Times New Roman"/>
          <w:sz w:val="28"/>
          <w:szCs w:val="28"/>
          <w:lang w:eastAsia="en-US"/>
        </w:rPr>
        <w:t>Головеньковский</w:t>
      </w:r>
      <w:proofErr w:type="spellEnd"/>
      <w:r w:rsidRPr="00BA18B8">
        <w:rPr>
          <w:rFonts w:ascii="Times New Roman" w:eastAsia="Calibri" w:hAnsi="Times New Roman"/>
          <w:sz w:val="28"/>
          <w:szCs w:val="28"/>
          <w:lang w:eastAsia="en-US"/>
        </w:rPr>
        <w:t xml:space="preserve"> детский дом - интернат для умственно отсталых слепых детей» (далее – ГУ ТО «</w:t>
      </w:r>
      <w:proofErr w:type="spellStart"/>
      <w:r w:rsidRPr="00BA18B8">
        <w:rPr>
          <w:rFonts w:ascii="Times New Roman" w:eastAsia="Calibri" w:hAnsi="Times New Roman"/>
          <w:sz w:val="28"/>
          <w:szCs w:val="28"/>
          <w:lang w:eastAsia="en-US"/>
        </w:rPr>
        <w:t>Головеньковский</w:t>
      </w:r>
      <w:proofErr w:type="spellEnd"/>
      <w:r w:rsidRPr="00BA18B8">
        <w:rPr>
          <w:rFonts w:ascii="Times New Roman" w:eastAsia="Calibri" w:hAnsi="Times New Roman"/>
          <w:sz w:val="28"/>
          <w:szCs w:val="28"/>
          <w:lang w:eastAsia="en-US"/>
        </w:rPr>
        <w:t xml:space="preserve"> детский дом - интернат для умственно отсталых слепых детей»);</w:t>
      </w:r>
    </w:p>
    <w:p w:rsidR="00557856" w:rsidRPr="00BA18B8" w:rsidRDefault="00557856" w:rsidP="00557856">
      <w:pPr>
        <w:pStyle w:val="a6"/>
        <w:ind w:firstLine="708"/>
        <w:jc w:val="both"/>
        <w:outlineLvl w:val="0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BA18B8">
        <w:rPr>
          <w:rFonts w:ascii="Times New Roman" w:eastAsia="Calibri" w:hAnsi="Times New Roman"/>
          <w:sz w:val="28"/>
          <w:szCs w:val="28"/>
          <w:lang w:eastAsia="en-US"/>
        </w:rPr>
        <w:t>- государственное учреждение Тульской области «Комплексный центр социального обслуживания населения №1» (далее – ГУ ТО КЦСОН №1).</w:t>
      </w:r>
    </w:p>
    <w:p w:rsidR="00557856" w:rsidRPr="00BA18B8" w:rsidRDefault="00557856" w:rsidP="00557856">
      <w:pPr>
        <w:ind w:right="-1" w:firstLine="851"/>
        <w:jc w:val="both"/>
      </w:pPr>
    </w:p>
    <w:p w:rsidR="00557856" w:rsidRPr="00557856" w:rsidRDefault="001A3EBB" w:rsidP="00557856">
      <w:pPr>
        <w:pStyle w:val="ConsPlusNormal"/>
        <w:ind w:firstLine="540"/>
        <w:jc w:val="both"/>
        <w:rPr>
          <w:rFonts w:ascii="Times New Roman" w:eastAsia="Times New Roman" w:hAnsi="Times New Roman"/>
          <w:szCs w:val="28"/>
          <w:lang w:eastAsia="en-US"/>
        </w:rPr>
      </w:pPr>
      <w:r w:rsidRPr="00557856">
        <w:rPr>
          <w:rFonts w:ascii="Times New Roman" w:eastAsia="Times New Roman" w:hAnsi="Times New Roman"/>
          <w:b/>
          <w:szCs w:val="28"/>
          <w:lang w:eastAsia="en-US"/>
        </w:rPr>
        <w:t>По итогам проверки</w:t>
      </w:r>
      <w:r w:rsidRPr="00557856">
        <w:rPr>
          <w:rFonts w:ascii="Times New Roman" w:eastAsia="Times New Roman" w:hAnsi="Times New Roman"/>
          <w:szCs w:val="28"/>
          <w:lang w:eastAsia="en-US"/>
        </w:rPr>
        <w:t xml:space="preserve"> </w:t>
      </w:r>
      <w:r w:rsidR="00CD4711" w:rsidRPr="00557856">
        <w:rPr>
          <w:rFonts w:ascii="Times New Roman" w:eastAsia="Times New Roman" w:hAnsi="Times New Roman"/>
          <w:szCs w:val="28"/>
          <w:lang w:eastAsia="en-US"/>
        </w:rPr>
        <w:t xml:space="preserve">выявлены </w:t>
      </w:r>
      <w:r w:rsidR="00CF1996" w:rsidRPr="00CF1996">
        <w:rPr>
          <w:rFonts w:ascii="Times New Roman" w:eastAsia="Times New Roman" w:hAnsi="Times New Roman"/>
          <w:szCs w:val="28"/>
          <w:lang w:eastAsia="en-US"/>
        </w:rPr>
        <w:t xml:space="preserve">факты нарушения порядка включения в реестр расходных обязательств отдельных </w:t>
      </w:r>
      <w:r w:rsidR="00CF1996">
        <w:rPr>
          <w:rFonts w:ascii="Times New Roman" w:eastAsia="Times New Roman" w:hAnsi="Times New Roman"/>
          <w:szCs w:val="28"/>
          <w:lang w:eastAsia="en-US"/>
        </w:rPr>
        <w:t xml:space="preserve">мер социальной поддержки населения, установлены </w:t>
      </w:r>
      <w:r w:rsidR="00CD4711" w:rsidRPr="00557856">
        <w:rPr>
          <w:rFonts w:ascii="Times New Roman" w:eastAsia="Times New Roman" w:hAnsi="Times New Roman"/>
          <w:szCs w:val="28"/>
          <w:lang w:eastAsia="en-US"/>
        </w:rPr>
        <w:t>нарушения</w:t>
      </w:r>
      <w:r w:rsidR="00E8211D" w:rsidRPr="00557856">
        <w:rPr>
          <w:rFonts w:ascii="Times New Roman" w:eastAsia="Times New Roman" w:hAnsi="Times New Roman"/>
          <w:szCs w:val="28"/>
          <w:lang w:eastAsia="en-US"/>
        </w:rPr>
        <w:t xml:space="preserve"> </w:t>
      </w:r>
      <w:r w:rsidR="00557856" w:rsidRPr="00557856">
        <w:rPr>
          <w:rFonts w:ascii="Times New Roman" w:eastAsia="Times New Roman" w:hAnsi="Times New Roman"/>
          <w:szCs w:val="28"/>
          <w:lang w:eastAsia="en-US"/>
        </w:rPr>
        <w:t xml:space="preserve">положений </w:t>
      </w:r>
      <w:r w:rsidR="00557856">
        <w:rPr>
          <w:rFonts w:ascii="Times New Roman" w:eastAsia="Times New Roman" w:hAnsi="Times New Roman"/>
          <w:szCs w:val="28"/>
          <w:lang w:eastAsia="en-US"/>
        </w:rPr>
        <w:t xml:space="preserve">законодательства о </w:t>
      </w:r>
      <w:r w:rsidR="00557856" w:rsidRPr="00557856">
        <w:rPr>
          <w:rFonts w:ascii="Times New Roman" w:eastAsia="Times New Roman" w:hAnsi="Times New Roman"/>
          <w:szCs w:val="28"/>
          <w:lang w:eastAsia="en-US"/>
        </w:rPr>
        <w:t>бухгалтерско</w:t>
      </w:r>
      <w:r w:rsidR="00557856">
        <w:rPr>
          <w:rFonts w:ascii="Times New Roman" w:eastAsia="Times New Roman" w:hAnsi="Times New Roman"/>
          <w:szCs w:val="28"/>
          <w:lang w:eastAsia="en-US"/>
        </w:rPr>
        <w:t>м учете и</w:t>
      </w:r>
      <w:r w:rsidR="00557856" w:rsidRPr="00557856">
        <w:rPr>
          <w:rFonts w:ascii="Times New Roman" w:eastAsia="Times New Roman" w:hAnsi="Times New Roman"/>
          <w:szCs w:val="28"/>
          <w:lang w:eastAsia="en-US"/>
        </w:rPr>
        <w:t xml:space="preserve"> о контрактной системе в части обоснования начальной (максимальной) цены контракта, приемки результатов работ и услуг по контрактам, взыскание пени за несвоевременное выполнение обязательств по контрактам с контрагентов, нарушение принципа результативности и эффективности, установленного статьей 34 Бюджетного кодекса РФ. Выявлены дефекты выполненных ремонтных работ в гарантийном периоде. </w:t>
      </w:r>
      <w:r w:rsidR="00CF1996">
        <w:rPr>
          <w:rFonts w:ascii="Times New Roman" w:eastAsia="Times New Roman" w:hAnsi="Times New Roman"/>
          <w:szCs w:val="28"/>
          <w:lang w:eastAsia="en-US"/>
        </w:rPr>
        <w:t xml:space="preserve">Отмечены недостатки </w:t>
      </w:r>
      <w:r w:rsidR="00CF1996" w:rsidRPr="00CF1996">
        <w:rPr>
          <w:rFonts w:ascii="Times New Roman" w:eastAsia="Times New Roman" w:hAnsi="Times New Roman"/>
          <w:szCs w:val="28"/>
          <w:lang w:eastAsia="en-US"/>
        </w:rPr>
        <w:t>по предоставлению услуг по специальному транспортному обслуживанию</w:t>
      </w:r>
      <w:r w:rsidR="00CF1996">
        <w:rPr>
          <w:rFonts w:ascii="Times New Roman" w:eastAsia="Times New Roman" w:hAnsi="Times New Roman"/>
          <w:szCs w:val="28"/>
          <w:lang w:eastAsia="en-US"/>
        </w:rPr>
        <w:t>.</w:t>
      </w:r>
    </w:p>
    <w:p w:rsidR="00557856" w:rsidRPr="00A06944" w:rsidRDefault="00557856" w:rsidP="00557856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557856">
        <w:rPr>
          <w:szCs w:val="28"/>
        </w:rPr>
        <w:t>В ходе контрольного мероприятия установлено несоответствие порядка определения объема и условий предоставления субсидий на иные цели, утвержденного приказом Министерства от 05.10.2015 № 295-осн требованиям постановления правительства Тульской области от 10.05.2012 № 178 (пункт 5 Порядка предоставления субсидий на иные цели не предусматривает согласия получателя субсидии на осуществление органами государственного финансового контроля проверок соблюдения получателями Субсидий условий, целей и порядка их предо</w:t>
      </w:r>
      <w:r>
        <w:rPr>
          <w:szCs w:val="28"/>
        </w:rPr>
        <w:t>ставления).</w:t>
      </w:r>
    </w:p>
    <w:p w:rsidR="00557856" w:rsidRPr="00BA18B8" w:rsidRDefault="00557856" w:rsidP="00557856">
      <w:pPr>
        <w:pStyle w:val="a6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целях устранения выявленных нарушений выданы представления</w:t>
      </w:r>
      <w:r w:rsidRPr="00BA18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BA18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Министерству, </w:t>
      </w:r>
      <w:r w:rsidRPr="00BA18B8">
        <w:rPr>
          <w:rFonts w:ascii="Times New Roman" w:hAnsi="Times New Roman"/>
          <w:sz w:val="28"/>
          <w:szCs w:val="28"/>
        </w:rPr>
        <w:t>ГУ ТО «Комплексный центр социального обслуживания населения №1» и ГУ ТО «</w:t>
      </w:r>
      <w:proofErr w:type="spellStart"/>
      <w:r w:rsidRPr="00BA18B8">
        <w:rPr>
          <w:rFonts w:ascii="Times New Roman" w:hAnsi="Times New Roman"/>
          <w:sz w:val="28"/>
          <w:szCs w:val="28"/>
        </w:rPr>
        <w:t>Головеньковский</w:t>
      </w:r>
      <w:proofErr w:type="spellEnd"/>
      <w:r w:rsidRPr="00BA18B8">
        <w:rPr>
          <w:rFonts w:ascii="Times New Roman" w:hAnsi="Times New Roman"/>
          <w:sz w:val="28"/>
          <w:szCs w:val="28"/>
        </w:rPr>
        <w:t xml:space="preserve"> детский дом - интернат для умственно отсталых слепых детей». </w:t>
      </w:r>
    </w:p>
    <w:p w:rsidR="00557856" w:rsidRDefault="00557856" w:rsidP="00557856">
      <w:pPr>
        <w:ind w:firstLine="708"/>
        <w:jc w:val="both"/>
        <w:rPr>
          <w:szCs w:val="28"/>
        </w:rPr>
      </w:pPr>
      <w:r w:rsidRPr="00BA18B8">
        <w:rPr>
          <w:szCs w:val="28"/>
        </w:rPr>
        <w:t xml:space="preserve">По вышеуказанному контрольному мероприятию </w:t>
      </w:r>
      <w:r>
        <w:rPr>
          <w:szCs w:val="28"/>
        </w:rPr>
        <w:t xml:space="preserve">отчет направлен в правительство Тульской области </w:t>
      </w:r>
      <w:r w:rsidR="00CF1996">
        <w:rPr>
          <w:szCs w:val="28"/>
        </w:rPr>
        <w:t>и М</w:t>
      </w:r>
      <w:r w:rsidRPr="00BA18B8">
        <w:rPr>
          <w:szCs w:val="28"/>
        </w:rPr>
        <w:t>инистерству</w:t>
      </w:r>
      <w:r>
        <w:rPr>
          <w:szCs w:val="28"/>
        </w:rPr>
        <w:t>.</w:t>
      </w:r>
    </w:p>
    <w:p w:rsidR="001B3C07" w:rsidRDefault="001B3C07" w:rsidP="001B3C07">
      <w:pPr>
        <w:ind w:firstLine="709"/>
        <w:jc w:val="both"/>
        <w:rPr>
          <w:szCs w:val="28"/>
        </w:rPr>
      </w:pPr>
    </w:p>
    <w:p w:rsidR="001B3C07" w:rsidRDefault="001B3C07" w:rsidP="001B3C07">
      <w:pPr>
        <w:ind w:firstLine="709"/>
        <w:jc w:val="both"/>
        <w:rPr>
          <w:b/>
          <w:szCs w:val="28"/>
        </w:rPr>
      </w:pPr>
      <w:r w:rsidRPr="001B3C07">
        <w:rPr>
          <w:b/>
          <w:szCs w:val="28"/>
        </w:rPr>
        <w:t>В целях исполнения представлений приняты следующие меры</w:t>
      </w:r>
      <w:r>
        <w:rPr>
          <w:b/>
          <w:szCs w:val="28"/>
        </w:rPr>
        <w:t>:</w:t>
      </w:r>
    </w:p>
    <w:p w:rsidR="00557856" w:rsidRDefault="00557856" w:rsidP="001B3C07">
      <w:pPr>
        <w:ind w:firstLine="709"/>
        <w:jc w:val="both"/>
        <w:rPr>
          <w:b/>
          <w:szCs w:val="28"/>
        </w:rPr>
      </w:pPr>
    </w:p>
    <w:p w:rsidR="001B3C07" w:rsidRDefault="00557856" w:rsidP="001B3C07">
      <w:pPr>
        <w:ind w:firstLine="709"/>
        <w:jc w:val="both"/>
        <w:rPr>
          <w:b/>
          <w:szCs w:val="28"/>
        </w:rPr>
      </w:pPr>
      <w:r>
        <w:rPr>
          <w:b/>
          <w:szCs w:val="28"/>
        </w:rPr>
        <w:t>Министерством труда и социальной защиты Тульской области</w:t>
      </w:r>
    </w:p>
    <w:p w:rsidR="001B018E" w:rsidRDefault="00D3656A" w:rsidP="00557856">
      <w:pPr>
        <w:pStyle w:val="a3"/>
        <w:ind w:left="0" w:firstLine="709"/>
        <w:jc w:val="both"/>
      </w:pPr>
      <w:r>
        <w:rPr>
          <w:szCs w:val="28"/>
        </w:rPr>
        <w:t>1</w:t>
      </w:r>
      <w:r w:rsidR="006666C0">
        <w:rPr>
          <w:szCs w:val="28"/>
        </w:rPr>
        <w:t>.</w:t>
      </w:r>
      <w:r w:rsidR="006666C0" w:rsidRPr="006666C0">
        <w:t xml:space="preserve"> </w:t>
      </w:r>
      <w:r w:rsidR="001B018E" w:rsidRPr="001B018E">
        <w:t>В целях исполнения представления обеспечены подготовка и принятие следующих нормативных п</w:t>
      </w:r>
      <w:r w:rsidR="001B018E">
        <w:t>равовых актов Тульской области:</w:t>
      </w:r>
    </w:p>
    <w:p w:rsidR="001B018E" w:rsidRDefault="001B018E" w:rsidP="00557856">
      <w:pPr>
        <w:pStyle w:val="a3"/>
        <w:ind w:left="0" w:firstLine="709"/>
        <w:jc w:val="both"/>
      </w:pPr>
      <w:r>
        <w:t>п</w:t>
      </w:r>
      <w:r w:rsidRPr="001B018E">
        <w:t>остановление правительства Тульс</w:t>
      </w:r>
      <w:r>
        <w:t>кой области от 19.04.2018 №151 «</w:t>
      </w:r>
      <w:r w:rsidRPr="001B018E">
        <w:t>Об установлении дополнительной меры социальной поддержки по обеспечению техническими средствами реабилитаци</w:t>
      </w:r>
      <w:r>
        <w:t>и инвалидов (детей - инвалидов)»</w:t>
      </w:r>
      <w:r w:rsidRPr="001B018E">
        <w:t xml:space="preserve"> - по установлению расходных обязательств Тульской области для финансирования расходов н</w:t>
      </w:r>
      <w:r>
        <w:t>а обеспечение инвалидов техниче</w:t>
      </w:r>
      <w:r w:rsidRPr="001B018E">
        <w:t>с</w:t>
      </w:r>
      <w:r>
        <w:t>к</w:t>
      </w:r>
      <w:r w:rsidRPr="001B018E">
        <w:t>ими средствами реабилитации в соответствии с региональным перечнем в рамках исполнения индивидуальной программы реабилитации инвалидов и предоставлению услуг по специальному транспортному обслужива</w:t>
      </w:r>
      <w:r>
        <w:t>нию граждан отдельных категорий.</w:t>
      </w:r>
    </w:p>
    <w:p w:rsidR="001B018E" w:rsidRDefault="001B018E" w:rsidP="00557856">
      <w:pPr>
        <w:pStyle w:val="a3"/>
        <w:ind w:left="0" w:firstLine="709"/>
        <w:jc w:val="both"/>
      </w:pPr>
      <w:r w:rsidRPr="001B018E">
        <w:t>Принят приказ министерства труда и социальной защиты Тульской области от 11.05.2018 №215-осн</w:t>
      </w:r>
      <w:r>
        <w:t xml:space="preserve"> «</w:t>
      </w:r>
      <w:r w:rsidRPr="001B018E">
        <w:t>Об утверждении Порядка предоставления дополнительной меры социальной поддержки по обеспечению техническими средствами реабилитации инвалидов (детей-инвалидов) и Перечня технических средств реабилитации, медицинских показаний, противопоказаний, сроков эксплуатации и технических характеристик т</w:t>
      </w:r>
      <w:r>
        <w:t>ехнических средств реабилитации»;</w:t>
      </w:r>
    </w:p>
    <w:p w:rsidR="001B018E" w:rsidRDefault="001B018E" w:rsidP="00557856">
      <w:pPr>
        <w:pStyle w:val="a3"/>
        <w:ind w:left="0" w:firstLine="709"/>
        <w:jc w:val="both"/>
      </w:pPr>
      <w:r w:rsidRPr="001B018E">
        <w:t>постановление правительства Тульской области от 28.1</w:t>
      </w:r>
      <w:r>
        <w:t>2.2017 №630, от 29.01.2018 №38 «</w:t>
      </w:r>
      <w:r w:rsidRPr="001B018E">
        <w:t>О внесении изменений и дополнений в постановление правительства Тульской области от 28.05.2013 №23</w:t>
      </w:r>
      <w:r>
        <w:t>4»</w:t>
      </w:r>
      <w:r w:rsidRPr="001B018E">
        <w:t>;</w:t>
      </w:r>
    </w:p>
    <w:p w:rsidR="001B018E" w:rsidRDefault="001B018E" w:rsidP="00557856">
      <w:pPr>
        <w:pStyle w:val="a3"/>
        <w:ind w:left="0" w:firstLine="709"/>
        <w:jc w:val="both"/>
      </w:pPr>
      <w:r w:rsidRPr="001B018E">
        <w:t>постановление правительства Тульс</w:t>
      </w:r>
      <w:r>
        <w:t>кой области от 31.05.2018 №215 «</w:t>
      </w:r>
      <w:r w:rsidRPr="001B018E">
        <w:t>О признании утратившими силу некоторых нормативных правовых актов правительства Тульской</w:t>
      </w:r>
      <w:r>
        <w:t xml:space="preserve"> области в социальной сфере».</w:t>
      </w:r>
    </w:p>
    <w:p w:rsidR="00557856" w:rsidRDefault="00557856" w:rsidP="00557856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t>2. </w:t>
      </w:r>
      <w:r w:rsidR="001B018E" w:rsidRPr="001B018E">
        <w:rPr>
          <w:szCs w:val="28"/>
        </w:rPr>
        <w:t>В целях устранения выявленных недостатков, усиления контроля за оказанием услуг по специальному транспортному обслуживан</w:t>
      </w:r>
      <w:r w:rsidR="001B018E">
        <w:rPr>
          <w:szCs w:val="28"/>
        </w:rPr>
        <w:t xml:space="preserve">ию граждан отдельных категорий </w:t>
      </w:r>
      <w:r w:rsidR="001B018E" w:rsidRPr="001B018E">
        <w:rPr>
          <w:szCs w:val="28"/>
        </w:rPr>
        <w:t>постановление правительства Тульс</w:t>
      </w:r>
      <w:r w:rsidR="001B018E">
        <w:rPr>
          <w:szCs w:val="28"/>
        </w:rPr>
        <w:t>кой области от 28.05.2013 №234 «</w:t>
      </w:r>
      <w:r w:rsidR="001B018E" w:rsidRPr="001B018E">
        <w:rPr>
          <w:szCs w:val="28"/>
        </w:rPr>
        <w:t>О специальном тра</w:t>
      </w:r>
      <w:r w:rsidR="001B018E">
        <w:rPr>
          <w:szCs w:val="28"/>
        </w:rPr>
        <w:t>н</w:t>
      </w:r>
      <w:r w:rsidR="001B018E" w:rsidRPr="001B018E">
        <w:rPr>
          <w:szCs w:val="28"/>
        </w:rPr>
        <w:t>спортном обслужива</w:t>
      </w:r>
      <w:r w:rsidR="001B018E">
        <w:rPr>
          <w:szCs w:val="28"/>
        </w:rPr>
        <w:t>нии граждан отдельных категорий»</w:t>
      </w:r>
      <w:r w:rsidR="001B018E" w:rsidRPr="001B018E">
        <w:rPr>
          <w:szCs w:val="28"/>
        </w:rPr>
        <w:t xml:space="preserve"> признано утратившим силу. Приказом Минис</w:t>
      </w:r>
      <w:r w:rsidR="001B018E">
        <w:rPr>
          <w:szCs w:val="28"/>
        </w:rPr>
        <w:t>терства от 22.05.2018 №245-осн «</w:t>
      </w:r>
      <w:r w:rsidR="001B018E" w:rsidRPr="001B018E">
        <w:rPr>
          <w:szCs w:val="28"/>
        </w:rPr>
        <w:t>Об утверждении типового Положения о порядке предоставления специальных транспортных услуг инвалидам, в том числе детям-инвалидам в возрасте до 18 лет, имеющим ограничение способности к передвижению, государственными учреждениями Тульской области, подведомственными министерству труда и соци</w:t>
      </w:r>
      <w:r w:rsidR="001B018E">
        <w:rPr>
          <w:szCs w:val="28"/>
        </w:rPr>
        <w:t>альной защиты Тульской области»</w:t>
      </w:r>
      <w:r w:rsidR="001B018E" w:rsidRPr="001B018E">
        <w:rPr>
          <w:szCs w:val="28"/>
        </w:rPr>
        <w:t xml:space="preserve"> определен порядок организации, функционирования и контроля </w:t>
      </w:r>
      <w:r w:rsidR="001B018E" w:rsidRPr="001B018E">
        <w:rPr>
          <w:szCs w:val="28"/>
        </w:rPr>
        <w:lastRenderedPageBreak/>
        <w:t>деятельности по предоставлению услуг по специальному транспортному обслуживанию.</w:t>
      </w:r>
    </w:p>
    <w:p w:rsidR="001B018E" w:rsidRDefault="00B70B5B" w:rsidP="00557856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t>3. </w:t>
      </w:r>
      <w:r w:rsidR="001B018E" w:rsidRPr="001B018E">
        <w:rPr>
          <w:szCs w:val="28"/>
        </w:rPr>
        <w:t>Министерством разработан Порядок определения объема и условий предоставления из бюджета Тульской области субсидий на иные цели государственным бюджетным учреждениям, в отношении которых министерство труда и социальной защиты Тульской области осуществляет функции и полномочия учредителя, и утвержден приказом от 15.12.2017 №586-осн. Порядком устанавливаются правила определения объема и условий предоставления государственным бюджетным учреждениям субсидий из бюджета Тульской области на иные цели, а также типовая форма Соглашения о предоставлении из бюджета Тульской области субсидий. В данной форме учтены замечания, указанные в представлении.</w:t>
      </w:r>
    </w:p>
    <w:p w:rsidR="001B018E" w:rsidRDefault="001B018E" w:rsidP="00557856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t>4. </w:t>
      </w:r>
      <w:r w:rsidRPr="001B018E">
        <w:rPr>
          <w:szCs w:val="28"/>
        </w:rPr>
        <w:t xml:space="preserve">В целях повышения качества и доступности предоставляемых услуг по специальному транспортному обслуживанию и более эффективному использованию бюджетных средств рассмотрена возможность возложения функции по специальному транспортному обслуживанию отдельных категорий на учреждения социального обслуживания Тульской области. </w:t>
      </w:r>
    </w:p>
    <w:p w:rsidR="001B018E" w:rsidRDefault="001B018E" w:rsidP="00557856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t>5. </w:t>
      </w:r>
      <w:r w:rsidRPr="001B018E">
        <w:rPr>
          <w:szCs w:val="28"/>
        </w:rPr>
        <w:t>В соответствии с постановлением правительства Тульской области от 10.07.</w:t>
      </w:r>
      <w:r>
        <w:rPr>
          <w:szCs w:val="28"/>
        </w:rPr>
        <w:t>2012 №377 «</w:t>
      </w:r>
      <w:r w:rsidRPr="001B018E">
        <w:rPr>
          <w:szCs w:val="28"/>
        </w:rPr>
        <w:t>Об утверждении перечня государств</w:t>
      </w:r>
      <w:r>
        <w:rPr>
          <w:szCs w:val="28"/>
        </w:rPr>
        <w:t>енных программ Тульской области» п</w:t>
      </w:r>
      <w:r w:rsidRPr="001B018E">
        <w:rPr>
          <w:szCs w:val="28"/>
        </w:rPr>
        <w:t>остановлением правительства Туль</w:t>
      </w:r>
      <w:r>
        <w:rPr>
          <w:szCs w:val="28"/>
        </w:rPr>
        <w:t>ской области от 25.01.2018 №31 «</w:t>
      </w:r>
      <w:r w:rsidRPr="001B018E">
        <w:rPr>
          <w:szCs w:val="28"/>
        </w:rPr>
        <w:t>Об утверждении государствен</w:t>
      </w:r>
      <w:r>
        <w:rPr>
          <w:szCs w:val="28"/>
        </w:rPr>
        <w:t>ной программы Тульской области «Доступная среда»</w:t>
      </w:r>
      <w:r w:rsidRPr="001B018E">
        <w:rPr>
          <w:szCs w:val="28"/>
        </w:rPr>
        <w:t xml:space="preserve"> утверждена государственная программа </w:t>
      </w:r>
      <w:r w:rsidR="00E90784">
        <w:rPr>
          <w:szCs w:val="28"/>
        </w:rPr>
        <w:t>«Доступная среда»</w:t>
      </w:r>
      <w:r w:rsidRPr="001B018E">
        <w:rPr>
          <w:szCs w:val="28"/>
        </w:rPr>
        <w:t>; распоряжением правительства Тульско</w:t>
      </w:r>
      <w:r w:rsidR="00E90784">
        <w:rPr>
          <w:szCs w:val="28"/>
        </w:rPr>
        <w:t>й области от 22.03.2018 №119-р «</w:t>
      </w:r>
      <w:r w:rsidRPr="001B018E">
        <w:rPr>
          <w:szCs w:val="28"/>
        </w:rPr>
        <w:t>О внесении изменений и дополнений в распоряжение правительства Тульской области от 07.10.2015 №940-р</w:t>
      </w:r>
      <w:r w:rsidR="00E90784">
        <w:rPr>
          <w:szCs w:val="28"/>
        </w:rPr>
        <w:t>»</w:t>
      </w:r>
      <w:r w:rsidRPr="001B018E">
        <w:rPr>
          <w:szCs w:val="28"/>
        </w:rPr>
        <w:t>, при разработке которых были учтены предложения счетной палаты Тульской области в части корректировки значений показателей результативности и включения дополнительных показателей результативности.</w:t>
      </w:r>
    </w:p>
    <w:p w:rsidR="00B70B5B" w:rsidRPr="00265C90" w:rsidRDefault="001B018E" w:rsidP="00557856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t>6</w:t>
      </w:r>
      <w:r w:rsidR="00B70B5B">
        <w:rPr>
          <w:szCs w:val="28"/>
        </w:rPr>
        <w:t>. </w:t>
      </w:r>
      <w:r w:rsidR="00B70B5B" w:rsidRPr="00B70B5B">
        <w:rPr>
          <w:szCs w:val="28"/>
        </w:rPr>
        <w:t xml:space="preserve">Усилен контроль за выполнением ремонтных работ </w:t>
      </w:r>
      <w:r w:rsidR="00B70B5B">
        <w:rPr>
          <w:szCs w:val="28"/>
        </w:rPr>
        <w:t>в подведомственных учреждениях М</w:t>
      </w:r>
      <w:r w:rsidR="00B70B5B" w:rsidRPr="00B70B5B">
        <w:rPr>
          <w:szCs w:val="28"/>
        </w:rPr>
        <w:t>инистерства, в том числе при проведении экспертиз при приемке качества и объема выполненных работ, осуществляемых сотрудниками государственного учреждени</w:t>
      </w:r>
      <w:r w:rsidR="00B70B5B">
        <w:rPr>
          <w:szCs w:val="28"/>
        </w:rPr>
        <w:t>я Тульской области «Центр техни</w:t>
      </w:r>
      <w:r w:rsidR="00B70B5B" w:rsidRPr="00B70B5B">
        <w:rPr>
          <w:szCs w:val="28"/>
        </w:rPr>
        <w:t>ческого надзора и эксплуатации зданий и сооружений министерства труда и социальной защиты Тульской области</w:t>
      </w:r>
      <w:r w:rsidR="00B70B5B">
        <w:rPr>
          <w:szCs w:val="28"/>
        </w:rPr>
        <w:t>»</w:t>
      </w:r>
      <w:r w:rsidR="00B70B5B" w:rsidRPr="00B70B5B">
        <w:rPr>
          <w:szCs w:val="28"/>
        </w:rPr>
        <w:t>.</w:t>
      </w:r>
    </w:p>
    <w:p w:rsidR="00B70B5B" w:rsidRDefault="00B70B5B" w:rsidP="00D3656A">
      <w:pPr>
        <w:pStyle w:val="a3"/>
        <w:ind w:left="0" w:firstLine="709"/>
        <w:jc w:val="both"/>
        <w:rPr>
          <w:szCs w:val="28"/>
        </w:rPr>
      </w:pPr>
    </w:p>
    <w:p w:rsidR="00B70B5B" w:rsidRPr="00B70B5B" w:rsidRDefault="00B70B5B" w:rsidP="00B70B5B">
      <w:pPr>
        <w:pStyle w:val="a3"/>
        <w:ind w:left="0" w:firstLine="709"/>
        <w:jc w:val="center"/>
        <w:rPr>
          <w:b/>
          <w:szCs w:val="28"/>
        </w:rPr>
      </w:pPr>
      <w:r w:rsidRPr="00B70B5B">
        <w:rPr>
          <w:b/>
          <w:szCs w:val="28"/>
        </w:rPr>
        <w:t>ГУ ТО «Комплексный центр социального обслуживания населения № 1»</w:t>
      </w:r>
    </w:p>
    <w:p w:rsidR="00B04F77" w:rsidRDefault="00B70B5B" w:rsidP="00D3656A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t>1. </w:t>
      </w:r>
      <w:r w:rsidR="00B04F77" w:rsidRPr="00B04F77">
        <w:rPr>
          <w:szCs w:val="28"/>
        </w:rPr>
        <w:t>Приказом по Учреждению от 24.11.2017 №01/9</w:t>
      </w:r>
      <w:r w:rsidR="007C60B8">
        <w:rPr>
          <w:szCs w:val="28"/>
        </w:rPr>
        <w:t>6/1-осн «</w:t>
      </w:r>
      <w:r w:rsidR="00B04F77">
        <w:rPr>
          <w:szCs w:val="28"/>
        </w:rPr>
        <w:t>Об у</w:t>
      </w:r>
      <w:r w:rsidR="007C60B8">
        <w:rPr>
          <w:szCs w:val="28"/>
        </w:rPr>
        <w:t>силении контроля»</w:t>
      </w:r>
      <w:r w:rsidR="00B04F77">
        <w:rPr>
          <w:szCs w:val="28"/>
        </w:rPr>
        <w:t xml:space="preserve"> </w:t>
      </w:r>
      <w:r w:rsidR="00B04F77" w:rsidRPr="00B04F77">
        <w:rPr>
          <w:szCs w:val="28"/>
        </w:rPr>
        <w:t>на должностных лиц Учреждения возложены обязанности по усилению контроля за качеством и объемом ремонтных работ, за соблюдением фактически выполненных работ, работам, предусмотренным сметной документацией, за исполнением</w:t>
      </w:r>
      <w:r w:rsidR="00B04F77">
        <w:rPr>
          <w:szCs w:val="28"/>
        </w:rPr>
        <w:t xml:space="preserve"> поставщиком условий контрактов.</w:t>
      </w:r>
    </w:p>
    <w:p w:rsidR="00B70B5B" w:rsidRDefault="00B04F77" w:rsidP="00D3656A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t>2. </w:t>
      </w:r>
      <w:r w:rsidR="00AF4B60">
        <w:rPr>
          <w:szCs w:val="28"/>
        </w:rPr>
        <w:t>По результатам направленных требований</w:t>
      </w:r>
      <w:r w:rsidR="00B70B5B" w:rsidRPr="00B70B5B">
        <w:rPr>
          <w:szCs w:val="28"/>
        </w:rPr>
        <w:t xml:space="preserve"> </w:t>
      </w:r>
      <w:r w:rsidR="00B70B5B">
        <w:rPr>
          <w:szCs w:val="28"/>
        </w:rPr>
        <w:t xml:space="preserve">контрагентам по контрактам </w:t>
      </w:r>
      <w:r w:rsidR="00B70B5B" w:rsidRPr="00B70B5B">
        <w:rPr>
          <w:szCs w:val="28"/>
        </w:rPr>
        <w:t xml:space="preserve">о возврате денежных средств </w:t>
      </w:r>
      <w:r w:rsidR="00B70B5B">
        <w:rPr>
          <w:szCs w:val="28"/>
        </w:rPr>
        <w:t>за неправомерно оплаченные работы</w:t>
      </w:r>
      <w:r w:rsidR="00AF4B60">
        <w:rPr>
          <w:szCs w:val="28"/>
        </w:rPr>
        <w:t xml:space="preserve"> </w:t>
      </w:r>
      <w:r w:rsidR="00AF4B60">
        <w:rPr>
          <w:szCs w:val="28"/>
        </w:rPr>
        <w:lastRenderedPageBreak/>
        <w:t xml:space="preserve">(услуги) возвращено средств в сумме 6,8 тыс. рублей, устранено выявленных дефектов ремонтных работ на сумму 3,3 тыс. </w:t>
      </w:r>
      <w:proofErr w:type="gramStart"/>
      <w:r w:rsidR="00AF4B60">
        <w:rPr>
          <w:szCs w:val="28"/>
        </w:rPr>
        <w:t xml:space="preserve">рублей </w:t>
      </w:r>
      <w:r w:rsidR="00B70B5B" w:rsidRPr="00B70B5B">
        <w:rPr>
          <w:szCs w:val="28"/>
        </w:rPr>
        <w:t>.</w:t>
      </w:r>
      <w:proofErr w:type="gramEnd"/>
    </w:p>
    <w:p w:rsidR="006F4F20" w:rsidRDefault="00B04F77" w:rsidP="00D3656A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t>3</w:t>
      </w:r>
      <w:r w:rsidR="00B70B5B">
        <w:rPr>
          <w:szCs w:val="28"/>
        </w:rPr>
        <w:t>. В соответ</w:t>
      </w:r>
      <w:r w:rsidR="00B70B5B" w:rsidRPr="00B70B5B">
        <w:rPr>
          <w:szCs w:val="28"/>
        </w:rPr>
        <w:t>с</w:t>
      </w:r>
      <w:r w:rsidR="00B70B5B">
        <w:rPr>
          <w:szCs w:val="28"/>
        </w:rPr>
        <w:t>т</w:t>
      </w:r>
      <w:r w:rsidR="00B70B5B" w:rsidRPr="00B70B5B">
        <w:rPr>
          <w:szCs w:val="28"/>
        </w:rPr>
        <w:t xml:space="preserve">вии с определением Арбитражного суда Тульской области по делу А68-11220/2017 о взыскании </w:t>
      </w:r>
      <w:r w:rsidR="00B70B5B">
        <w:rPr>
          <w:szCs w:val="28"/>
        </w:rPr>
        <w:t>пеней с По</w:t>
      </w:r>
      <w:r w:rsidR="006F4F20">
        <w:rPr>
          <w:szCs w:val="28"/>
        </w:rPr>
        <w:t>дрядчика за несвоевременное исполн</w:t>
      </w:r>
      <w:r w:rsidR="00AF4B60">
        <w:rPr>
          <w:szCs w:val="28"/>
        </w:rPr>
        <w:t>ение обязательств по контракту взыскано пени в сумме 25,0 тыс. рублей, расходы по уплате госпошлины в сумме 2,2 тыс. рублей.</w:t>
      </w:r>
    </w:p>
    <w:p w:rsidR="00B04F77" w:rsidRDefault="00B04F77" w:rsidP="00D3656A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t>4. </w:t>
      </w:r>
      <w:r w:rsidRPr="00B04F77">
        <w:rPr>
          <w:szCs w:val="28"/>
        </w:rPr>
        <w:t>Приказом по Учр</w:t>
      </w:r>
      <w:r w:rsidR="007C60B8">
        <w:rPr>
          <w:szCs w:val="28"/>
        </w:rPr>
        <w:t xml:space="preserve">еждению </w:t>
      </w:r>
      <w:r w:rsidRPr="00B04F77">
        <w:rPr>
          <w:szCs w:val="28"/>
        </w:rPr>
        <w:t xml:space="preserve">3 сотрудника Учреждения привлечены к дисциплинарной ответственности в </w:t>
      </w:r>
      <w:r>
        <w:rPr>
          <w:szCs w:val="28"/>
        </w:rPr>
        <w:t>в</w:t>
      </w:r>
      <w:r w:rsidRPr="00B04F77">
        <w:rPr>
          <w:szCs w:val="28"/>
        </w:rPr>
        <w:t>иде замечания.</w:t>
      </w:r>
    </w:p>
    <w:p w:rsidR="006F4F20" w:rsidRDefault="006F4F20" w:rsidP="00D3656A">
      <w:pPr>
        <w:pStyle w:val="a3"/>
        <w:ind w:left="0" w:firstLine="709"/>
        <w:jc w:val="both"/>
        <w:rPr>
          <w:szCs w:val="28"/>
        </w:rPr>
      </w:pPr>
    </w:p>
    <w:p w:rsidR="006F4F20" w:rsidRDefault="006F4F20" w:rsidP="006F4F20">
      <w:pPr>
        <w:pStyle w:val="a3"/>
        <w:ind w:left="0" w:firstLine="709"/>
        <w:jc w:val="center"/>
        <w:rPr>
          <w:b/>
          <w:szCs w:val="28"/>
        </w:rPr>
      </w:pPr>
      <w:r w:rsidRPr="006F4F20">
        <w:rPr>
          <w:b/>
          <w:szCs w:val="28"/>
        </w:rPr>
        <w:t>ГУ ТО «</w:t>
      </w:r>
      <w:proofErr w:type="spellStart"/>
      <w:r w:rsidRPr="006F4F20">
        <w:rPr>
          <w:b/>
          <w:szCs w:val="28"/>
        </w:rPr>
        <w:t>Головеньковский</w:t>
      </w:r>
      <w:proofErr w:type="spellEnd"/>
      <w:r w:rsidRPr="006F4F20">
        <w:rPr>
          <w:b/>
          <w:szCs w:val="28"/>
        </w:rPr>
        <w:t xml:space="preserve"> детский дом - интернат для умственно отсталых слепых детей»</w:t>
      </w:r>
    </w:p>
    <w:p w:rsidR="006F4F20" w:rsidRDefault="006F4F20" w:rsidP="006F4F20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t>1. </w:t>
      </w:r>
      <w:r w:rsidRPr="006F4F20">
        <w:rPr>
          <w:szCs w:val="28"/>
        </w:rPr>
        <w:t>Проведена беседа с сотрудниками Учреждения, направленная на повышение контроля качества, объема, а также соответствия фактически выполненных работ (протокол от 06.12.2017 №1).</w:t>
      </w:r>
    </w:p>
    <w:p w:rsidR="006F4F20" w:rsidRDefault="006F4F20" w:rsidP="006F4F20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t>2. </w:t>
      </w:r>
      <w:r w:rsidRPr="006F4F20">
        <w:rPr>
          <w:szCs w:val="28"/>
        </w:rPr>
        <w:t>Проведена экспертиза выполненных работ по установке опорных поручней под раковину (Заключение</w:t>
      </w:r>
      <w:r>
        <w:rPr>
          <w:szCs w:val="28"/>
        </w:rPr>
        <w:t xml:space="preserve"> эксперта АО "</w:t>
      </w:r>
      <w:proofErr w:type="spellStart"/>
      <w:r>
        <w:rPr>
          <w:szCs w:val="28"/>
        </w:rPr>
        <w:t>Тулаоргтехстрой</w:t>
      </w:r>
      <w:proofErr w:type="spellEnd"/>
      <w:r>
        <w:rPr>
          <w:szCs w:val="28"/>
        </w:rPr>
        <w:t xml:space="preserve">" </w:t>
      </w:r>
      <w:r w:rsidRPr="006F4F20">
        <w:rPr>
          <w:szCs w:val="28"/>
        </w:rPr>
        <w:t>(б/н и б/д), по результатам которой установлено, что выполненные работы не соответс</w:t>
      </w:r>
      <w:r>
        <w:rPr>
          <w:szCs w:val="28"/>
        </w:rPr>
        <w:t>твуют условиям техниче</w:t>
      </w:r>
      <w:r w:rsidRPr="006F4F20">
        <w:rPr>
          <w:szCs w:val="28"/>
        </w:rPr>
        <w:t>с</w:t>
      </w:r>
      <w:r>
        <w:rPr>
          <w:szCs w:val="28"/>
        </w:rPr>
        <w:t>к</w:t>
      </w:r>
      <w:r w:rsidRPr="006F4F20">
        <w:rPr>
          <w:szCs w:val="28"/>
        </w:rPr>
        <w:t xml:space="preserve">ого </w:t>
      </w:r>
      <w:r>
        <w:rPr>
          <w:szCs w:val="28"/>
        </w:rPr>
        <w:t xml:space="preserve">задания заключенного контракта </w:t>
      </w:r>
      <w:r w:rsidRPr="006F4F20">
        <w:rPr>
          <w:szCs w:val="28"/>
        </w:rPr>
        <w:t>№Ф.2016.287343. Согласно условиям технического задания</w:t>
      </w:r>
      <w:r>
        <w:rPr>
          <w:szCs w:val="28"/>
        </w:rPr>
        <w:t>,</w:t>
      </w:r>
      <w:r w:rsidRPr="006F4F20">
        <w:rPr>
          <w:szCs w:val="28"/>
        </w:rPr>
        <w:t xml:space="preserve"> размеры опорных поручней следовало изготовить и установить в одном типоразмере и общим количеством девять изделий на общее количество раковин 13 штук, фактически были изготовлены и установлены опорные поручни индивидуальных размеров с общим количеством пять на общее количество раковин 13 штук. Изготовление опорных поручней единого размера не представлялось возможным по объективным причинам, не зависящим от Подрядчика. Фактические размеры помещений, в которых были установлены раковины, технически не позволяли выполнить опорные поручни единого размера. Результат работы, выполненный Подрядчиком, позволяет использовать его для целей, предназначенных по условиям технического задания.</w:t>
      </w:r>
    </w:p>
    <w:p w:rsidR="006F4F20" w:rsidRPr="006F4F20" w:rsidRDefault="006F4F20" w:rsidP="006F4F20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t>3. </w:t>
      </w:r>
      <w:r w:rsidRPr="006F4F20">
        <w:rPr>
          <w:szCs w:val="28"/>
        </w:rPr>
        <w:t>На основании приказа Учреждения от 11.12.2017 №294 лица, допустившие нарушения, привлечены к</w:t>
      </w:r>
      <w:r>
        <w:rPr>
          <w:szCs w:val="28"/>
        </w:rPr>
        <w:t xml:space="preserve"> дисциплинарной ответственности.</w:t>
      </w:r>
    </w:p>
    <w:p w:rsidR="00D3656A" w:rsidRDefault="00D3656A" w:rsidP="006F4F20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t>По резу</w:t>
      </w:r>
      <w:r w:rsidR="006666C0">
        <w:rPr>
          <w:szCs w:val="28"/>
        </w:rPr>
        <w:t>ль</w:t>
      </w:r>
      <w:r w:rsidR="00E90784">
        <w:rPr>
          <w:szCs w:val="28"/>
        </w:rPr>
        <w:t>татам рассмотрения представления</w:t>
      </w:r>
      <w:r w:rsidR="006666C0">
        <w:rPr>
          <w:szCs w:val="28"/>
        </w:rPr>
        <w:t xml:space="preserve"> </w:t>
      </w:r>
      <w:r w:rsidR="00E90784">
        <w:rPr>
          <w:szCs w:val="28"/>
        </w:rPr>
        <w:t>сняты</w:t>
      </w:r>
      <w:r w:rsidR="006666C0">
        <w:rPr>
          <w:szCs w:val="28"/>
        </w:rPr>
        <w:t xml:space="preserve"> с контроля полностью</w:t>
      </w:r>
      <w:r w:rsidR="00AF4B60">
        <w:rPr>
          <w:szCs w:val="28"/>
        </w:rPr>
        <w:t xml:space="preserve"> (решение Коллегии счетной палаты от т13.12.2018 года)</w:t>
      </w:r>
    </w:p>
    <w:p w:rsidR="0012176C" w:rsidRDefault="0012176C" w:rsidP="006F4F20">
      <w:pPr>
        <w:ind w:firstLine="709"/>
        <w:jc w:val="both"/>
        <w:rPr>
          <w:szCs w:val="28"/>
        </w:rPr>
      </w:pPr>
    </w:p>
    <w:p w:rsidR="0012176C" w:rsidRPr="002D2928" w:rsidRDefault="0012176C" w:rsidP="0043002C">
      <w:pPr>
        <w:ind w:firstLine="709"/>
        <w:jc w:val="both"/>
        <w:rPr>
          <w:szCs w:val="28"/>
        </w:rPr>
      </w:pPr>
      <w:r w:rsidRPr="002D2928">
        <w:rPr>
          <w:szCs w:val="28"/>
        </w:rPr>
        <w:t xml:space="preserve">Аудитор                                                                            О.П. Гремякова   </w:t>
      </w:r>
    </w:p>
    <w:sectPr w:rsidR="0012176C" w:rsidRPr="002D2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A0BA5"/>
    <w:multiLevelType w:val="hybridMultilevel"/>
    <w:tmpl w:val="3DAC5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C676F"/>
    <w:multiLevelType w:val="hybridMultilevel"/>
    <w:tmpl w:val="673A80A0"/>
    <w:lvl w:ilvl="0" w:tplc="F88E22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ACA2B08"/>
    <w:multiLevelType w:val="hybridMultilevel"/>
    <w:tmpl w:val="57F2590A"/>
    <w:lvl w:ilvl="0" w:tplc="D0E8EC5E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22EC689D"/>
    <w:multiLevelType w:val="hybridMultilevel"/>
    <w:tmpl w:val="DBDE50B6"/>
    <w:lvl w:ilvl="0" w:tplc="135AACF0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 w15:restartNumberingAfterBreak="0">
    <w:nsid w:val="32617521"/>
    <w:multiLevelType w:val="hybridMultilevel"/>
    <w:tmpl w:val="65DAE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F81EC0"/>
    <w:multiLevelType w:val="hybridMultilevel"/>
    <w:tmpl w:val="0966E48C"/>
    <w:lvl w:ilvl="0" w:tplc="629EB4A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D5C"/>
    <w:rsid w:val="000E4365"/>
    <w:rsid w:val="00120C0F"/>
    <w:rsid w:val="0012176C"/>
    <w:rsid w:val="00130D5C"/>
    <w:rsid w:val="001A3EBB"/>
    <w:rsid w:val="001B018E"/>
    <w:rsid w:val="001B3C07"/>
    <w:rsid w:val="00211B9C"/>
    <w:rsid w:val="0023531D"/>
    <w:rsid w:val="00265C90"/>
    <w:rsid w:val="002D2928"/>
    <w:rsid w:val="0043002C"/>
    <w:rsid w:val="0052591B"/>
    <w:rsid w:val="00557856"/>
    <w:rsid w:val="0056075B"/>
    <w:rsid w:val="00561291"/>
    <w:rsid w:val="005D37BC"/>
    <w:rsid w:val="00643ADA"/>
    <w:rsid w:val="006666C0"/>
    <w:rsid w:val="006859B9"/>
    <w:rsid w:val="006E6B0B"/>
    <w:rsid w:val="006F4F20"/>
    <w:rsid w:val="00794BF5"/>
    <w:rsid w:val="007C60B8"/>
    <w:rsid w:val="0083258D"/>
    <w:rsid w:val="00853B63"/>
    <w:rsid w:val="00894591"/>
    <w:rsid w:val="00A100E3"/>
    <w:rsid w:val="00A614E9"/>
    <w:rsid w:val="00AF4B60"/>
    <w:rsid w:val="00B04F77"/>
    <w:rsid w:val="00B34E58"/>
    <w:rsid w:val="00B70B5B"/>
    <w:rsid w:val="00B9128C"/>
    <w:rsid w:val="00BA0194"/>
    <w:rsid w:val="00BA5663"/>
    <w:rsid w:val="00CD4711"/>
    <w:rsid w:val="00CF1996"/>
    <w:rsid w:val="00D3656A"/>
    <w:rsid w:val="00D62009"/>
    <w:rsid w:val="00E54850"/>
    <w:rsid w:val="00E8211D"/>
    <w:rsid w:val="00E90784"/>
    <w:rsid w:val="00F87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1ADC88-E5C2-4CEA-810F-8E1AB1759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850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850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E5485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8"/>
      <w:lang w:eastAsia="ru-RU"/>
    </w:rPr>
  </w:style>
  <w:style w:type="character" w:customStyle="1" w:styleId="ConsPlusNormal0">
    <w:name w:val="ConsPlusNormal Знак"/>
    <w:link w:val="ConsPlusNormal"/>
    <w:locked/>
    <w:rsid w:val="00E54850"/>
    <w:rPr>
      <w:rFonts w:ascii="Arial" w:eastAsia="Calibri" w:hAnsi="Arial" w:cs="Times New Roman"/>
      <w:sz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859B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859B9"/>
    <w:rPr>
      <w:rFonts w:ascii="Segoe UI" w:eastAsia="Times New Roman" w:hAnsi="Segoe UI" w:cs="Segoe UI"/>
      <w:sz w:val="18"/>
      <w:szCs w:val="18"/>
    </w:rPr>
  </w:style>
  <w:style w:type="paragraph" w:styleId="a6">
    <w:name w:val="No Spacing"/>
    <w:qFormat/>
    <w:rsid w:val="0055785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4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1488</Words>
  <Characters>8483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Гремякова Ольга Петровна</dc:creator>
  <cp:keywords/>
  <dc:description/>
  <cp:lastModifiedBy>Гремякова Ольга Петровна</cp:lastModifiedBy>
  <cp:revision>2</cp:revision>
  <cp:lastPrinted>2017-01-31T12:40:00Z</cp:lastPrinted>
  <dcterms:created xsi:type="dcterms:W3CDTF">2018-12-12T09:39:00Z</dcterms:created>
  <dcterms:modified xsi:type="dcterms:W3CDTF">2018-12-12T09:39:00Z</dcterms:modified>
</cp:coreProperties>
</file>